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E8" w:rsidRPr="00547DD9" w:rsidRDefault="002B16E8" w:rsidP="00716FB3">
      <w:pPr>
        <w:spacing w:line="240" w:lineRule="auto"/>
        <w:jc w:val="center"/>
        <w:rPr>
          <w:rFonts w:ascii="Arial" w:hAnsi="Arial" w:cs="Arial"/>
          <w:b/>
          <w:bCs/>
          <w:sz w:val="20"/>
          <w:szCs w:val="20"/>
          <w:lang w:val="en-GB" w:eastAsia="ja-JP"/>
        </w:rPr>
      </w:pPr>
      <w:r w:rsidRPr="00547DD9">
        <w:rPr>
          <w:rFonts w:ascii="Arial" w:hAnsi="Arial" w:cs="Arial"/>
          <w:b/>
          <w:bCs/>
          <w:sz w:val="20"/>
          <w:szCs w:val="20"/>
          <w:lang w:val="en-GB" w:eastAsia="ja-JP"/>
        </w:rPr>
        <w:t>Local Project Appraisal Committee (LPAC) Meeting</w:t>
      </w:r>
    </w:p>
    <w:p w:rsidR="00716FB3" w:rsidRPr="00547DD9" w:rsidRDefault="00716FB3" w:rsidP="00716FB3">
      <w:pPr>
        <w:spacing w:line="240" w:lineRule="auto"/>
        <w:jc w:val="center"/>
        <w:rPr>
          <w:rFonts w:ascii="Arial" w:hAnsi="Arial" w:cs="Arial"/>
          <w:b/>
          <w:sz w:val="20"/>
          <w:szCs w:val="20"/>
        </w:rPr>
      </w:pPr>
      <w:r w:rsidRPr="00547DD9">
        <w:rPr>
          <w:rFonts w:ascii="Arial" w:hAnsi="Arial" w:cs="Arial"/>
          <w:b/>
          <w:sz w:val="20"/>
          <w:szCs w:val="20"/>
        </w:rPr>
        <w:t>Sustainable Management of Biodiversity in Thailand’s Production Landscape</w:t>
      </w:r>
    </w:p>
    <w:p w:rsidR="00716FB3" w:rsidRPr="00547DD9" w:rsidRDefault="00716FB3" w:rsidP="00716FB3">
      <w:pPr>
        <w:spacing w:line="240" w:lineRule="auto"/>
        <w:jc w:val="center"/>
        <w:rPr>
          <w:rFonts w:ascii="Arial" w:hAnsi="Arial" w:cs="Arial"/>
          <w:b/>
          <w:bCs/>
          <w:sz w:val="20"/>
          <w:szCs w:val="20"/>
        </w:rPr>
      </w:pPr>
      <w:r w:rsidRPr="00547DD9">
        <w:rPr>
          <w:rFonts w:ascii="Arial" w:hAnsi="Arial" w:cs="Arial"/>
          <w:b/>
          <w:bCs/>
          <w:sz w:val="20"/>
          <w:szCs w:val="20"/>
        </w:rPr>
        <w:t>Local Project Appraisal Committee Meeting</w:t>
      </w:r>
    </w:p>
    <w:p w:rsidR="002B16E8" w:rsidRPr="00547DD9" w:rsidRDefault="002B16E8" w:rsidP="00716FB3">
      <w:pPr>
        <w:pBdr>
          <w:bottom w:val="single" w:sz="6" w:space="1" w:color="auto"/>
        </w:pBdr>
        <w:spacing w:line="240" w:lineRule="auto"/>
        <w:jc w:val="center"/>
        <w:rPr>
          <w:rFonts w:ascii="Arial" w:hAnsi="Arial" w:cs="Arial"/>
          <w:b/>
          <w:bCs/>
          <w:sz w:val="20"/>
          <w:szCs w:val="20"/>
        </w:rPr>
      </w:pPr>
      <w:r w:rsidRPr="00547DD9">
        <w:rPr>
          <w:rFonts w:ascii="Arial" w:hAnsi="Arial" w:cs="Arial"/>
          <w:b/>
          <w:bCs/>
          <w:sz w:val="20"/>
          <w:szCs w:val="20"/>
        </w:rPr>
        <w:t xml:space="preserve">24 June 2011 – 14.30-16.00 hrs, </w:t>
      </w:r>
      <w:r w:rsidR="00716FB3" w:rsidRPr="00547DD9">
        <w:rPr>
          <w:rFonts w:ascii="Arial" w:hAnsi="Arial" w:cs="Arial"/>
          <w:b/>
          <w:bCs/>
          <w:sz w:val="20"/>
          <w:szCs w:val="20"/>
        </w:rPr>
        <w:t>Meeting Room A</w:t>
      </w:r>
      <w:r w:rsidRPr="00547DD9">
        <w:rPr>
          <w:rFonts w:ascii="Arial" w:hAnsi="Arial" w:cs="Arial"/>
          <w:b/>
          <w:bCs/>
          <w:sz w:val="20"/>
          <w:szCs w:val="20"/>
        </w:rPr>
        <w:t>, UNDP Thailand</w:t>
      </w:r>
    </w:p>
    <w:p w:rsidR="002B16E8" w:rsidRPr="00EB56C8" w:rsidRDefault="002B16E8" w:rsidP="002B16E8">
      <w:pPr>
        <w:jc w:val="center"/>
        <w:rPr>
          <w:rFonts w:ascii="Arial" w:hAnsi="Arial" w:cs="Arial"/>
          <w:sz w:val="20"/>
          <w:szCs w:val="20"/>
          <w:u w:val="single"/>
        </w:rPr>
      </w:pPr>
      <w:r w:rsidRPr="00EB56C8">
        <w:rPr>
          <w:rFonts w:ascii="Arial" w:hAnsi="Arial" w:cs="Arial"/>
          <w:sz w:val="20"/>
          <w:szCs w:val="20"/>
          <w:u w:val="single"/>
        </w:rPr>
        <w:t>List of Participants</w:t>
      </w:r>
    </w:p>
    <w:p w:rsidR="002B16E8" w:rsidRPr="00547DD9" w:rsidRDefault="009576B4" w:rsidP="002B16E8">
      <w:pPr>
        <w:tabs>
          <w:tab w:val="left" w:pos="-720"/>
          <w:tab w:val="left" w:pos="3402"/>
        </w:tabs>
        <w:suppressAutoHyphens/>
        <w:jc w:val="both"/>
        <w:outlineLvl w:val="0"/>
        <w:rPr>
          <w:rFonts w:ascii="Arial" w:hAnsi="Arial" w:cs="Arial"/>
          <w:b/>
          <w:bCs/>
          <w:sz w:val="20"/>
          <w:szCs w:val="20"/>
          <w:u w:val="single"/>
        </w:rPr>
      </w:pPr>
      <w:r w:rsidRPr="00547DD9">
        <w:rPr>
          <w:rFonts w:ascii="Arial" w:hAnsi="Arial" w:cs="Arial"/>
          <w:b/>
          <w:bCs/>
          <w:sz w:val="20"/>
          <w:szCs w:val="20"/>
          <w:u w:val="single"/>
        </w:rPr>
        <w:t>Biodiversity-based Development Office (Public Organization)</w:t>
      </w:r>
      <w:r w:rsidR="00723782">
        <w:rPr>
          <w:rFonts w:ascii="Arial" w:hAnsi="Arial" w:cs="Arial"/>
          <w:b/>
          <w:bCs/>
          <w:sz w:val="20"/>
          <w:szCs w:val="20"/>
          <w:u w:val="single"/>
        </w:rPr>
        <w:t>, MONRE</w:t>
      </w:r>
    </w:p>
    <w:p w:rsidR="009576B4" w:rsidRPr="00547DD9" w:rsidRDefault="009576B4" w:rsidP="009576B4">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 xml:space="preserve">Mr. </w:t>
      </w:r>
      <w:r w:rsidR="00AE2E85">
        <w:rPr>
          <w:rFonts w:ascii="Arial" w:hAnsi="Arial" w:cs="Arial"/>
          <w:sz w:val="20"/>
          <w:szCs w:val="20"/>
        </w:rPr>
        <w:t xml:space="preserve"> </w:t>
      </w:r>
      <w:r w:rsidRPr="00547DD9">
        <w:rPr>
          <w:rFonts w:ascii="Arial" w:hAnsi="Arial" w:cs="Arial"/>
          <w:sz w:val="20"/>
          <w:szCs w:val="20"/>
        </w:rPr>
        <w:t>Apiwat Sretarugsa</w:t>
      </w:r>
      <w:r w:rsidR="002B16E8" w:rsidRPr="00547DD9">
        <w:rPr>
          <w:rFonts w:ascii="Arial" w:hAnsi="Arial" w:cs="Arial"/>
          <w:sz w:val="20"/>
          <w:szCs w:val="20"/>
        </w:rPr>
        <w:tab/>
      </w:r>
      <w:r w:rsidR="002B16E8" w:rsidRPr="00547DD9">
        <w:rPr>
          <w:rFonts w:ascii="Arial" w:hAnsi="Arial" w:cs="Arial"/>
          <w:sz w:val="20"/>
          <w:szCs w:val="20"/>
        </w:rPr>
        <w:tab/>
      </w:r>
      <w:r w:rsidR="002B16E8" w:rsidRPr="00547DD9">
        <w:rPr>
          <w:rFonts w:ascii="Arial" w:hAnsi="Arial" w:cs="Arial"/>
          <w:sz w:val="20"/>
          <w:szCs w:val="20"/>
        </w:rPr>
        <w:tab/>
      </w:r>
      <w:r w:rsidRPr="00547DD9">
        <w:rPr>
          <w:rFonts w:ascii="Arial" w:hAnsi="Arial" w:cs="Arial"/>
          <w:sz w:val="20"/>
          <w:szCs w:val="20"/>
        </w:rPr>
        <w:tab/>
      </w:r>
      <w:r w:rsidR="00AE2E85">
        <w:rPr>
          <w:rFonts w:ascii="Arial" w:hAnsi="Arial" w:cs="Arial"/>
          <w:sz w:val="20"/>
          <w:szCs w:val="20"/>
        </w:rPr>
        <w:t xml:space="preserve">Executive </w:t>
      </w:r>
      <w:r w:rsidRPr="00547DD9">
        <w:rPr>
          <w:rFonts w:ascii="Arial" w:hAnsi="Arial" w:cs="Arial"/>
          <w:sz w:val="20"/>
          <w:szCs w:val="20"/>
        </w:rPr>
        <w:t>Director</w:t>
      </w:r>
    </w:p>
    <w:p w:rsidR="009576B4" w:rsidRPr="00547DD9" w:rsidRDefault="009576B4" w:rsidP="009576B4">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 xml:space="preserve">Ms. Rachai Cholsindusongkramchai </w:t>
      </w:r>
      <w:r w:rsidRPr="00547DD9">
        <w:rPr>
          <w:rFonts w:ascii="Arial" w:hAnsi="Arial" w:cs="Arial"/>
          <w:sz w:val="20"/>
          <w:szCs w:val="20"/>
        </w:rPr>
        <w:tab/>
        <w:t>Advisor</w:t>
      </w:r>
    </w:p>
    <w:p w:rsidR="009576B4" w:rsidRPr="00547DD9" w:rsidRDefault="009576B4" w:rsidP="009576B4">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Mr.</w:t>
      </w:r>
      <w:r w:rsidR="00AE2E85">
        <w:rPr>
          <w:rFonts w:ascii="Arial" w:hAnsi="Arial" w:cs="Arial"/>
          <w:sz w:val="20"/>
          <w:szCs w:val="20"/>
        </w:rPr>
        <w:t xml:space="preserve"> </w:t>
      </w:r>
      <w:r w:rsidRPr="00547DD9">
        <w:rPr>
          <w:rFonts w:ascii="Arial" w:hAnsi="Arial" w:cs="Arial"/>
          <w:sz w:val="20"/>
          <w:szCs w:val="20"/>
        </w:rPr>
        <w:t xml:space="preserve"> Udhai Thongmee </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t>Advisor</w:t>
      </w:r>
    </w:p>
    <w:p w:rsidR="009576B4" w:rsidRPr="00547DD9" w:rsidRDefault="009576B4" w:rsidP="009576B4">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 xml:space="preserve">Mr. </w:t>
      </w:r>
      <w:r w:rsidR="00AE2E85">
        <w:rPr>
          <w:rFonts w:ascii="Arial" w:hAnsi="Arial" w:cs="Arial"/>
          <w:sz w:val="20"/>
          <w:szCs w:val="20"/>
        </w:rPr>
        <w:t xml:space="preserve"> </w:t>
      </w:r>
      <w:r w:rsidRPr="00547DD9">
        <w:rPr>
          <w:rFonts w:ascii="Arial" w:hAnsi="Arial" w:cs="Arial"/>
          <w:sz w:val="20"/>
          <w:szCs w:val="20"/>
        </w:rPr>
        <w:t xml:space="preserve">Suphasit Champawong </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00AE2E85">
        <w:rPr>
          <w:rFonts w:ascii="Arial" w:hAnsi="Arial" w:cs="Arial"/>
          <w:sz w:val="20"/>
          <w:szCs w:val="20"/>
        </w:rPr>
        <w:tab/>
      </w:r>
      <w:r w:rsidRPr="00547DD9">
        <w:rPr>
          <w:rFonts w:ascii="Arial" w:hAnsi="Arial" w:cs="Arial"/>
          <w:sz w:val="20"/>
          <w:szCs w:val="20"/>
        </w:rPr>
        <w:t>Senior Manager</w:t>
      </w:r>
    </w:p>
    <w:p w:rsidR="009576B4" w:rsidRDefault="00AE2E85" w:rsidP="009576B4">
      <w:pPr>
        <w:pStyle w:val="ListParagraph"/>
        <w:numPr>
          <w:ilvl w:val="0"/>
          <w:numId w:val="1"/>
        </w:numPr>
        <w:tabs>
          <w:tab w:val="left" w:pos="3119"/>
          <w:tab w:val="left" w:pos="3402"/>
        </w:tabs>
        <w:ind w:left="567" w:hanging="567"/>
        <w:rPr>
          <w:rFonts w:ascii="Arial" w:hAnsi="Arial" w:cs="Arial"/>
          <w:sz w:val="20"/>
          <w:szCs w:val="20"/>
        </w:rPr>
      </w:pPr>
      <w:r>
        <w:rPr>
          <w:rFonts w:ascii="Arial" w:hAnsi="Arial" w:cs="Arial"/>
          <w:sz w:val="20"/>
          <w:szCs w:val="20"/>
        </w:rPr>
        <w:t xml:space="preserve">Ms. Orawee Sriboonlue, </w:t>
      </w:r>
      <w:r w:rsidRPr="00AE2E85">
        <w:rPr>
          <w:rFonts w:ascii="Arial" w:hAnsi="Arial" w:cs="Arial"/>
          <w:i/>
          <w:iCs/>
          <w:sz w:val="20"/>
          <w:szCs w:val="20"/>
        </w:rPr>
        <w:t>Ph D</w:t>
      </w:r>
      <w:r>
        <w:rPr>
          <w:rFonts w:ascii="Arial" w:hAnsi="Arial" w:cs="Arial"/>
          <w:sz w:val="20"/>
          <w:szCs w:val="20"/>
        </w:rPr>
        <w:tab/>
      </w:r>
      <w:r>
        <w:rPr>
          <w:rFonts w:ascii="Arial" w:hAnsi="Arial" w:cs="Arial"/>
          <w:sz w:val="20"/>
          <w:szCs w:val="20"/>
        </w:rPr>
        <w:tab/>
      </w:r>
      <w:r>
        <w:rPr>
          <w:rFonts w:ascii="Arial" w:hAnsi="Arial" w:cs="Arial"/>
          <w:sz w:val="20"/>
          <w:szCs w:val="20"/>
        </w:rPr>
        <w:tab/>
      </w:r>
      <w:r w:rsidR="009576B4" w:rsidRPr="00547DD9">
        <w:rPr>
          <w:rFonts w:ascii="Arial" w:hAnsi="Arial" w:cs="Arial"/>
          <w:sz w:val="20"/>
          <w:szCs w:val="20"/>
        </w:rPr>
        <w:t>Business Development Officer</w:t>
      </w:r>
    </w:p>
    <w:p w:rsidR="00AE2E85" w:rsidRPr="00547DD9" w:rsidRDefault="00AE2E85" w:rsidP="009576B4">
      <w:pPr>
        <w:pStyle w:val="ListParagraph"/>
        <w:numPr>
          <w:ilvl w:val="0"/>
          <w:numId w:val="1"/>
        </w:numPr>
        <w:tabs>
          <w:tab w:val="left" w:pos="3119"/>
          <w:tab w:val="left" w:pos="3402"/>
        </w:tabs>
        <w:ind w:left="567" w:hanging="567"/>
        <w:rPr>
          <w:rFonts w:ascii="Arial" w:hAnsi="Arial" w:cs="Arial"/>
          <w:sz w:val="20"/>
          <w:szCs w:val="20"/>
        </w:rPr>
      </w:pPr>
      <w:r>
        <w:rPr>
          <w:rFonts w:ascii="Arial" w:hAnsi="Arial" w:cs="Arial"/>
          <w:sz w:val="20"/>
          <w:szCs w:val="20"/>
        </w:rPr>
        <w:t xml:space="preserve">Ms. Chotika </w:t>
      </w:r>
      <w:r w:rsidR="001F16B3">
        <w:rPr>
          <w:rFonts w:ascii="Arial" w:hAnsi="Arial" w:cs="Arial"/>
          <w:sz w:val="20"/>
          <w:szCs w:val="20"/>
        </w:rPr>
        <w:t xml:space="preserve"> Dit-Amnat </w:t>
      </w:r>
      <w:r w:rsidR="001F16B3">
        <w:rPr>
          <w:rFonts w:ascii="Arial" w:hAnsi="Arial" w:cs="Arial"/>
          <w:sz w:val="20"/>
          <w:szCs w:val="20"/>
        </w:rPr>
        <w:tab/>
      </w:r>
      <w:r w:rsidR="001F16B3">
        <w:rPr>
          <w:rFonts w:ascii="Arial" w:hAnsi="Arial" w:cs="Arial"/>
          <w:sz w:val="20"/>
          <w:szCs w:val="20"/>
        </w:rPr>
        <w:tab/>
      </w:r>
      <w:r w:rsidR="001F16B3">
        <w:rPr>
          <w:rFonts w:ascii="Arial" w:hAnsi="Arial" w:cs="Arial"/>
          <w:sz w:val="20"/>
          <w:szCs w:val="20"/>
        </w:rPr>
        <w:tab/>
      </w:r>
      <w:r w:rsidR="001F16B3">
        <w:rPr>
          <w:rFonts w:ascii="Arial" w:hAnsi="Arial" w:cs="Arial"/>
          <w:sz w:val="20"/>
          <w:szCs w:val="20"/>
        </w:rPr>
        <w:tab/>
        <w:t xml:space="preserve">Secretary to  Executive Director </w:t>
      </w:r>
    </w:p>
    <w:p w:rsidR="009576B4" w:rsidRPr="00547DD9" w:rsidRDefault="001273A6" w:rsidP="00883FB7">
      <w:pPr>
        <w:pStyle w:val="ListParagraph"/>
        <w:tabs>
          <w:tab w:val="left" w:pos="3119"/>
          <w:tab w:val="left" w:pos="3402"/>
        </w:tabs>
        <w:ind w:left="567"/>
        <w:rPr>
          <w:rFonts w:ascii="Arial" w:hAnsi="Arial" w:cs="Arial"/>
          <w:sz w:val="20"/>
          <w:szCs w:val="20"/>
        </w:rPr>
      </w:pPr>
      <w:r w:rsidRPr="00547DD9">
        <w:rPr>
          <w:rFonts w:ascii="Arial" w:hAnsi="Arial" w:cs="Arial"/>
          <w:sz w:val="20"/>
          <w:szCs w:val="20"/>
        </w:rPr>
        <w:tab/>
      </w:r>
    </w:p>
    <w:p w:rsidR="009576B4" w:rsidRPr="00547DD9" w:rsidRDefault="009576B4" w:rsidP="009576B4">
      <w:pPr>
        <w:pStyle w:val="ListParagraph"/>
        <w:tabs>
          <w:tab w:val="left" w:pos="3119"/>
          <w:tab w:val="left" w:pos="3402"/>
        </w:tabs>
        <w:ind w:left="567"/>
        <w:rPr>
          <w:rFonts w:ascii="Arial" w:hAnsi="Arial" w:cs="Arial"/>
          <w:sz w:val="20"/>
          <w:szCs w:val="20"/>
        </w:rPr>
      </w:pPr>
    </w:p>
    <w:p w:rsidR="009576B4" w:rsidRPr="00547DD9" w:rsidRDefault="00190B36" w:rsidP="009576B4">
      <w:pPr>
        <w:tabs>
          <w:tab w:val="left" w:pos="-720"/>
          <w:tab w:val="left" w:pos="3402"/>
        </w:tabs>
        <w:suppressAutoHyphens/>
        <w:jc w:val="both"/>
        <w:outlineLvl w:val="0"/>
        <w:rPr>
          <w:rFonts w:ascii="Arial" w:hAnsi="Arial" w:cs="Arial"/>
          <w:b/>
          <w:bCs/>
          <w:sz w:val="20"/>
          <w:szCs w:val="20"/>
          <w:u w:val="single"/>
        </w:rPr>
      </w:pPr>
      <w:r>
        <w:rPr>
          <w:rFonts w:ascii="Arial" w:hAnsi="Arial" w:cs="Arial"/>
          <w:b/>
          <w:bCs/>
          <w:sz w:val="20"/>
          <w:szCs w:val="20"/>
          <w:u w:val="single"/>
        </w:rPr>
        <w:t>Office of the International Cooperation for Environment</w:t>
      </w:r>
      <w:r w:rsidR="00837C25">
        <w:rPr>
          <w:rFonts w:ascii="Arial" w:hAnsi="Arial" w:cs="Arial"/>
          <w:b/>
          <w:bCs/>
          <w:sz w:val="20"/>
          <w:szCs w:val="20"/>
          <w:u w:val="single"/>
        </w:rPr>
        <w:t xml:space="preserve"> (OIC)</w:t>
      </w:r>
      <w:r w:rsidR="00C75606" w:rsidRPr="00547DD9">
        <w:rPr>
          <w:rFonts w:ascii="Arial" w:hAnsi="Arial" w:cs="Arial"/>
          <w:b/>
          <w:bCs/>
          <w:sz w:val="20"/>
          <w:szCs w:val="20"/>
          <w:u w:val="single"/>
        </w:rPr>
        <w:t>, MoNRE</w:t>
      </w:r>
    </w:p>
    <w:p w:rsidR="009576B4" w:rsidRPr="00547DD9" w:rsidRDefault="009576B4" w:rsidP="009576B4">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Ms. Kingkarn Kheawsa-ard</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00190B36">
        <w:rPr>
          <w:rFonts w:ascii="Arial" w:hAnsi="Arial" w:cs="Arial"/>
          <w:sz w:val="20"/>
          <w:szCs w:val="20"/>
        </w:rPr>
        <w:tab/>
      </w:r>
      <w:r w:rsidRPr="00547DD9">
        <w:rPr>
          <w:rFonts w:ascii="Arial" w:hAnsi="Arial" w:cs="Arial"/>
          <w:sz w:val="20"/>
          <w:szCs w:val="20"/>
        </w:rPr>
        <w:t>Environmental Officer, Professional Level</w:t>
      </w:r>
    </w:p>
    <w:p w:rsidR="009576B4" w:rsidRDefault="009576B4" w:rsidP="009576B4">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 xml:space="preserve">Ms. Watcharee </w:t>
      </w:r>
      <w:r w:rsidR="00D2594A" w:rsidRPr="00547DD9">
        <w:rPr>
          <w:rFonts w:ascii="Arial" w:hAnsi="Arial" w:cs="Arial"/>
          <w:sz w:val="20"/>
          <w:szCs w:val="20"/>
        </w:rPr>
        <w:t>Poldechsthaporn</w:t>
      </w:r>
      <w:r w:rsidR="00D2594A" w:rsidRPr="00547DD9">
        <w:rPr>
          <w:rFonts w:ascii="Arial" w:hAnsi="Arial" w:cs="Arial"/>
          <w:sz w:val="20"/>
          <w:szCs w:val="20"/>
        </w:rPr>
        <w:tab/>
      </w:r>
      <w:r w:rsidR="00190B36">
        <w:rPr>
          <w:rFonts w:ascii="Arial" w:hAnsi="Arial" w:cs="Arial"/>
          <w:sz w:val="20"/>
          <w:szCs w:val="20"/>
        </w:rPr>
        <w:tab/>
      </w:r>
      <w:r w:rsidRPr="00547DD9">
        <w:rPr>
          <w:rFonts w:ascii="Arial" w:hAnsi="Arial" w:cs="Arial"/>
          <w:sz w:val="20"/>
          <w:szCs w:val="20"/>
        </w:rPr>
        <w:t>Environmental Officer, Professional Level</w:t>
      </w:r>
    </w:p>
    <w:p w:rsidR="00723782" w:rsidRDefault="00723782" w:rsidP="00723782">
      <w:pPr>
        <w:pStyle w:val="ListParagraph"/>
        <w:tabs>
          <w:tab w:val="left" w:pos="3119"/>
          <w:tab w:val="left" w:pos="3402"/>
        </w:tabs>
        <w:ind w:left="567"/>
        <w:rPr>
          <w:rFonts w:ascii="Arial" w:hAnsi="Arial" w:cs="Arial"/>
          <w:sz w:val="20"/>
          <w:szCs w:val="20"/>
        </w:rPr>
      </w:pPr>
    </w:p>
    <w:p w:rsidR="00723782" w:rsidRPr="00547DD9" w:rsidRDefault="00723782" w:rsidP="00723782">
      <w:pPr>
        <w:tabs>
          <w:tab w:val="left" w:pos="-720"/>
          <w:tab w:val="left" w:pos="3402"/>
        </w:tabs>
        <w:suppressAutoHyphens/>
        <w:jc w:val="both"/>
        <w:outlineLvl w:val="0"/>
        <w:rPr>
          <w:rFonts w:ascii="Arial" w:hAnsi="Arial" w:cs="Arial"/>
          <w:b/>
          <w:bCs/>
          <w:sz w:val="20"/>
          <w:szCs w:val="20"/>
          <w:u w:val="single"/>
        </w:rPr>
      </w:pPr>
      <w:r w:rsidRPr="00547DD9">
        <w:rPr>
          <w:rFonts w:ascii="Arial" w:hAnsi="Arial" w:cs="Arial"/>
          <w:b/>
          <w:bCs/>
          <w:sz w:val="20"/>
          <w:szCs w:val="20"/>
          <w:u w:val="single"/>
        </w:rPr>
        <w:t>Office of Natural Resources and Environmental Policy and Planning</w:t>
      </w:r>
      <w:r w:rsidR="00837C25">
        <w:rPr>
          <w:rFonts w:ascii="Arial" w:hAnsi="Arial" w:cs="Arial"/>
          <w:b/>
          <w:bCs/>
          <w:sz w:val="20"/>
          <w:szCs w:val="20"/>
          <w:u w:val="single"/>
        </w:rPr>
        <w:t xml:space="preserve"> (ONEP)</w:t>
      </w:r>
      <w:r w:rsidRPr="00547DD9">
        <w:rPr>
          <w:rFonts w:ascii="Arial" w:hAnsi="Arial" w:cs="Arial"/>
          <w:b/>
          <w:bCs/>
          <w:sz w:val="20"/>
          <w:szCs w:val="20"/>
          <w:u w:val="single"/>
        </w:rPr>
        <w:t>, MoNRE</w:t>
      </w:r>
    </w:p>
    <w:p w:rsidR="00723782" w:rsidRDefault="00723782" w:rsidP="00723782">
      <w:pPr>
        <w:pStyle w:val="ListParagraph"/>
        <w:numPr>
          <w:ilvl w:val="0"/>
          <w:numId w:val="1"/>
        </w:numPr>
        <w:tabs>
          <w:tab w:val="left" w:pos="-720"/>
          <w:tab w:val="left" w:pos="567"/>
        </w:tabs>
        <w:suppressAutoHyphens/>
        <w:ind w:left="567" w:hanging="567"/>
        <w:outlineLvl w:val="0"/>
        <w:rPr>
          <w:rFonts w:ascii="Arial" w:hAnsi="Arial" w:cs="Arial"/>
          <w:sz w:val="20"/>
          <w:szCs w:val="20"/>
        </w:rPr>
      </w:pPr>
      <w:r w:rsidRPr="00547DD9">
        <w:rPr>
          <w:rFonts w:ascii="Arial" w:hAnsi="Arial" w:cs="Arial"/>
          <w:sz w:val="20"/>
          <w:szCs w:val="20"/>
        </w:rPr>
        <w:t>Ms.  Patama Domrongphol</w:t>
      </w:r>
      <w:r w:rsidRPr="00547DD9">
        <w:rPr>
          <w:rFonts w:ascii="Arial" w:hAnsi="Arial" w:cs="Arial"/>
          <w:sz w:val="20"/>
          <w:szCs w:val="20"/>
        </w:rPr>
        <w:tab/>
      </w:r>
      <w:r w:rsidRPr="00547DD9">
        <w:rPr>
          <w:rFonts w:ascii="Arial" w:hAnsi="Arial" w:cs="Arial"/>
          <w:sz w:val="20"/>
          <w:szCs w:val="20"/>
        </w:rPr>
        <w:tab/>
        <w:t>Senior Environmental Specialist</w:t>
      </w:r>
    </w:p>
    <w:p w:rsidR="00723782" w:rsidRPr="00723782" w:rsidRDefault="00723782" w:rsidP="00723782">
      <w:pPr>
        <w:pStyle w:val="ListParagraph"/>
        <w:tabs>
          <w:tab w:val="left" w:pos="-720"/>
          <w:tab w:val="left" w:pos="567"/>
        </w:tabs>
        <w:suppressAutoHyphens/>
        <w:ind w:left="567"/>
        <w:outlineLvl w:val="0"/>
        <w:rPr>
          <w:rFonts w:ascii="Arial" w:hAnsi="Arial" w:cs="Arial"/>
          <w:sz w:val="20"/>
          <w:szCs w:val="20"/>
        </w:rPr>
      </w:pPr>
    </w:p>
    <w:p w:rsidR="00723782" w:rsidRPr="00547DD9" w:rsidRDefault="00723782" w:rsidP="00723782">
      <w:pPr>
        <w:tabs>
          <w:tab w:val="left" w:pos="-720"/>
          <w:tab w:val="left" w:pos="567"/>
        </w:tabs>
        <w:suppressAutoHyphens/>
        <w:ind w:left="564" w:hanging="564"/>
        <w:outlineLvl w:val="0"/>
        <w:rPr>
          <w:rFonts w:ascii="Arial" w:hAnsi="Arial" w:cs="Arial"/>
          <w:b/>
          <w:bCs/>
          <w:sz w:val="20"/>
          <w:szCs w:val="20"/>
          <w:u w:val="single"/>
        </w:rPr>
      </w:pPr>
      <w:r w:rsidRPr="00547DD9">
        <w:rPr>
          <w:rFonts w:ascii="Arial" w:hAnsi="Arial" w:cs="Arial"/>
          <w:b/>
          <w:bCs/>
          <w:sz w:val="20"/>
          <w:szCs w:val="20"/>
          <w:u w:val="single"/>
        </w:rPr>
        <w:t>Department of Marine and Co</w:t>
      </w:r>
      <w:r>
        <w:rPr>
          <w:rFonts w:ascii="Arial" w:hAnsi="Arial" w:cs="Arial"/>
          <w:b/>
          <w:bCs/>
          <w:sz w:val="20"/>
          <w:szCs w:val="20"/>
          <w:u w:val="single"/>
        </w:rPr>
        <w:t>a</w:t>
      </w:r>
      <w:r w:rsidRPr="00547DD9">
        <w:rPr>
          <w:rFonts w:ascii="Arial" w:hAnsi="Arial" w:cs="Arial"/>
          <w:b/>
          <w:bCs/>
          <w:sz w:val="20"/>
          <w:szCs w:val="20"/>
          <w:u w:val="single"/>
        </w:rPr>
        <w:t>stal Resources (DMCR)</w:t>
      </w:r>
      <w:r w:rsidR="00977839">
        <w:rPr>
          <w:rFonts w:ascii="Arial" w:hAnsi="Arial" w:cs="Arial"/>
          <w:b/>
          <w:bCs/>
          <w:sz w:val="20"/>
          <w:szCs w:val="20"/>
          <w:u w:val="single"/>
        </w:rPr>
        <w:t>, Mo</w:t>
      </w:r>
      <w:r>
        <w:rPr>
          <w:rFonts w:ascii="Arial" w:hAnsi="Arial" w:cs="Arial"/>
          <w:b/>
          <w:bCs/>
          <w:sz w:val="20"/>
          <w:szCs w:val="20"/>
          <w:u w:val="single"/>
        </w:rPr>
        <w:t>NRE</w:t>
      </w:r>
    </w:p>
    <w:p w:rsidR="00723782" w:rsidRPr="00723782" w:rsidRDefault="00723782" w:rsidP="00723782">
      <w:pPr>
        <w:pStyle w:val="ListParagraph"/>
        <w:numPr>
          <w:ilvl w:val="0"/>
          <w:numId w:val="1"/>
        </w:numPr>
        <w:tabs>
          <w:tab w:val="left" w:pos="-720"/>
          <w:tab w:val="left" w:pos="567"/>
        </w:tabs>
        <w:suppressAutoHyphens/>
        <w:outlineLvl w:val="0"/>
        <w:rPr>
          <w:rFonts w:ascii="Arial" w:hAnsi="Arial" w:cs="Arial"/>
          <w:sz w:val="20"/>
          <w:szCs w:val="20"/>
        </w:rPr>
      </w:pPr>
      <w:r w:rsidRPr="00723782">
        <w:rPr>
          <w:rFonts w:ascii="Arial" w:hAnsi="Arial" w:cs="Arial"/>
          <w:sz w:val="20"/>
          <w:szCs w:val="20"/>
        </w:rPr>
        <w:t>Mr. Dhana Yingcharoen</w:t>
      </w:r>
      <w:r w:rsidRPr="00723782">
        <w:rPr>
          <w:rFonts w:ascii="Arial" w:hAnsi="Arial" w:cs="Arial"/>
          <w:sz w:val="20"/>
          <w:szCs w:val="20"/>
        </w:rPr>
        <w:tab/>
      </w:r>
      <w:r w:rsidRPr="00723782">
        <w:rPr>
          <w:rFonts w:ascii="Arial" w:hAnsi="Arial" w:cs="Arial"/>
          <w:sz w:val="20"/>
          <w:szCs w:val="20"/>
        </w:rPr>
        <w:tab/>
      </w:r>
      <w:r w:rsidRPr="00723782">
        <w:rPr>
          <w:rFonts w:ascii="Arial" w:hAnsi="Arial" w:cs="Arial"/>
          <w:sz w:val="20"/>
          <w:szCs w:val="20"/>
        </w:rPr>
        <w:tab/>
        <w:t>Director of Planning Division</w:t>
      </w:r>
    </w:p>
    <w:p w:rsidR="00723782" w:rsidRPr="00547DD9" w:rsidRDefault="00723782" w:rsidP="00723782">
      <w:pPr>
        <w:pStyle w:val="ListParagraph"/>
        <w:tabs>
          <w:tab w:val="left" w:pos="-720"/>
          <w:tab w:val="left" w:pos="567"/>
        </w:tabs>
        <w:suppressAutoHyphens/>
        <w:ind w:left="567"/>
        <w:outlineLvl w:val="0"/>
        <w:rPr>
          <w:rFonts w:ascii="Arial" w:hAnsi="Arial" w:cs="Arial"/>
          <w:sz w:val="20"/>
          <w:szCs w:val="20"/>
        </w:rPr>
      </w:pPr>
    </w:p>
    <w:p w:rsidR="00723782" w:rsidRPr="00547DD9" w:rsidRDefault="00723782" w:rsidP="00723782">
      <w:pPr>
        <w:tabs>
          <w:tab w:val="left" w:pos="-720"/>
          <w:tab w:val="left" w:pos="3402"/>
        </w:tabs>
        <w:suppressAutoHyphens/>
        <w:jc w:val="both"/>
        <w:outlineLvl w:val="0"/>
        <w:rPr>
          <w:rFonts w:ascii="Arial" w:hAnsi="Arial" w:cs="Arial"/>
          <w:b/>
          <w:bCs/>
          <w:sz w:val="20"/>
          <w:szCs w:val="20"/>
          <w:u w:val="single"/>
        </w:rPr>
      </w:pPr>
      <w:r w:rsidRPr="00547DD9">
        <w:rPr>
          <w:rFonts w:ascii="Arial" w:hAnsi="Arial" w:cs="Arial"/>
          <w:b/>
          <w:bCs/>
          <w:sz w:val="20"/>
          <w:szCs w:val="20"/>
          <w:u w:val="single"/>
        </w:rPr>
        <w:t>Department of National Parks, Wildlife and Plant Conservation</w:t>
      </w:r>
      <w:r w:rsidR="00837C25">
        <w:rPr>
          <w:rFonts w:ascii="Arial" w:hAnsi="Arial" w:cs="Arial"/>
          <w:b/>
          <w:bCs/>
          <w:sz w:val="20"/>
          <w:szCs w:val="20"/>
          <w:u w:val="single"/>
        </w:rPr>
        <w:t xml:space="preserve"> (DNP)</w:t>
      </w:r>
      <w:r w:rsidR="00977839">
        <w:rPr>
          <w:rFonts w:ascii="Arial" w:hAnsi="Arial" w:cs="Arial"/>
          <w:b/>
          <w:bCs/>
          <w:sz w:val="20"/>
          <w:szCs w:val="20"/>
          <w:u w:val="single"/>
        </w:rPr>
        <w:t>, MoNRE</w:t>
      </w:r>
    </w:p>
    <w:p w:rsidR="00723782" w:rsidRPr="00547DD9" w:rsidRDefault="00723782" w:rsidP="00723782">
      <w:pPr>
        <w:pStyle w:val="ListParagraph"/>
        <w:numPr>
          <w:ilvl w:val="0"/>
          <w:numId w:val="1"/>
        </w:numPr>
        <w:tabs>
          <w:tab w:val="left" w:pos="-720"/>
          <w:tab w:val="left" w:pos="567"/>
        </w:tabs>
        <w:suppressAutoHyphens/>
        <w:ind w:left="567" w:hanging="567"/>
        <w:outlineLvl w:val="0"/>
        <w:rPr>
          <w:rFonts w:ascii="Arial" w:hAnsi="Arial" w:cs="Arial"/>
          <w:sz w:val="20"/>
          <w:szCs w:val="20"/>
        </w:rPr>
      </w:pPr>
      <w:r w:rsidRPr="00547DD9">
        <w:rPr>
          <w:rFonts w:ascii="Arial" w:hAnsi="Arial" w:cs="Arial"/>
          <w:sz w:val="20"/>
          <w:szCs w:val="20"/>
        </w:rPr>
        <w:t>Mr. Punya Sooksomkit</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t>Forest Technical Officer</w:t>
      </w:r>
    </w:p>
    <w:p w:rsidR="00723782" w:rsidRPr="00547DD9" w:rsidRDefault="00723782" w:rsidP="00723782">
      <w:pPr>
        <w:pStyle w:val="ListParagraph"/>
        <w:numPr>
          <w:ilvl w:val="0"/>
          <w:numId w:val="1"/>
        </w:numPr>
        <w:tabs>
          <w:tab w:val="left" w:pos="-720"/>
          <w:tab w:val="left" w:pos="567"/>
        </w:tabs>
        <w:suppressAutoHyphens/>
        <w:ind w:left="567" w:hanging="567"/>
        <w:outlineLvl w:val="0"/>
        <w:rPr>
          <w:rFonts w:ascii="Arial" w:hAnsi="Arial" w:cs="Arial"/>
          <w:sz w:val="20"/>
          <w:szCs w:val="20"/>
        </w:rPr>
      </w:pPr>
      <w:r w:rsidRPr="00547DD9">
        <w:rPr>
          <w:rFonts w:ascii="Arial" w:hAnsi="Arial" w:cs="Arial"/>
          <w:sz w:val="20"/>
          <w:szCs w:val="20"/>
        </w:rPr>
        <w:t xml:space="preserve">Mr.Prasert Sornsathapornkul, </w:t>
      </w:r>
      <w:r w:rsidRPr="00547DD9">
        <w:rPr>
          <w:rFonts w:ascii="Arial" w:hAnsi="Arial" w:cs="Arial"/>
          <w:i/>
          <w:iCs/>
          <w:sz w:val="20"/>
          <w:szCs w:val="20"/>
        </w:rPr>
        <w:t>Ph D</w:t>
      </w:r>
      <w:r w:rsidRPr="00547DD9">
        <w:rPr>
          <w:rFonts w:ascii="Arial" w:hAnsi="Arial" w:cs="Arial"/>
          <w:sz w:val="20"/>
          <w:szCs w:val="20"/>
        </w:rPr>
        <w:tab/>
        <w:t xml:space="preserve">Senior Forest Official, Acting Director, Biodiversity </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t>Management Office,  Forest and Plant</w:t>
      </w:r>
    </w:p>
    <w:p w:rsidR="00723782" w:rsidRPr="00723782" w:rsidRDefault="00723782" w:rsidP="00723782">
      <w:pPr>
        <w:pStyle w:val="ListParagraph"/>
        <w:tabs>
          <w:tab w:val="left" w:pos="-720"/>
          <w:tab w:val="left" w:pos="567"/>
        </w:tabs>
        <w:suppressAutoHyphens/>
        <w:ind w:left="567"/>
        <w:outlineLvl w:val="0"/>
        <w:rPr>
          <w:rFonts w:ascii="Arial" w:hAnsi="Arial" w:cs="Arial"/>
          <w:sz w:val="20"/>
          <w:szCs w:val="20"/>
        </w:rPr>
      </w:pP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t xml:space="preserve"> Conservation</w:t>
      </w:r>
      <w:r w:rsidRPr="00547DD9">
        <w:rPr>
          <w:rFonts w:ascii="Arial" w:hAnsi="Arial" w:cs="Arial"/>
          <w:sz w:val="20"/>
          <w:szCs w:val="20"/>
        </w:rPr>
        <w:tab/>
        <w:t>Research Office</w:t>
      </w:r>
    </w:p>
    <w:p w:rsidR="009576B4" w:rsidRPr="00547DD9" w:rsidRDefault="009576B4" w:rsidP="009576B4">
      <w:pPr>
        <w:pStyle w:val="ListParagraph"/>
        <w:tabs>
          <w:tab w:val="left" w:pos="3119"/>
          <w:tab w:val="left" w:pos="3402"/>
        </w:tabs>
        <w:ind w:left="567"/>
        <w:rPr>
          <w:rFonts w:ascii="Arial" w:hAnsi="Arial" w:cs="Arial"/>
          <w:sz w:val="20"/>
          <w:szCs w:val="20"/>
        </w:rPr>
      </w:pPr>
    </w:p>
    <w:p w:rsidR="002B16E8" w:rsidRPr="00547DD9" w:rsidRDefault="002B16E8" w:rsidP="00225288">
      <w:pPr>
        <w:tabs>
          <w:tab w:val="left" w:pos="-720"/>
          <w:tab w:val="left" w:pos="567"/>
        </w:tabs>
        <w:suppressAutoHyphens/>
        <w:ind w:left="564" w:hanging="564"/>
        <w:outlineLvl w:val="0"/>
        <w:rPr>
          <w:rFonts w:ascii="Arial" w:hAnsi="Arial" w:cs="Arial"/>
          <w:b/>
          <w:bCs/>
          <w:sz w:val="20"/>
          <w:szCs w:val="20"/>
          <w:u w:val="single"/>
        </w:rPr>
      </w:pPr>
      <w:r w:rsidRPr="00547DD9">
        <w:rPr>
          <w:rFonts w:ascii="Arial" w:hAnsi="Arial" w:cs="Arial"/>
          <w:b/>
          <w:bCs/>
          <w:sz w:val="20"/>
          <w:szCs w:val="20"/>
          <w:u w:val="single"/>
        </w:rPr>
        <w:t>Thailand International Cooperation Agency</w:t>
      </w:r>
      <w:r w:rsidR="00AE0805" w:rsidRPr="00547DD9">
        <w:rPr>
          <w:rFonts w:ascii="Arial" w:hAnsi="Arial" w:cs="Arial"/>
          <w:b/>
          <w:bCs/>
          <w:sz w:val="20"/>
          <w:szCs w:val="20"/>
          <w:u w:val="single"/>
        </w:rPr>
        <w:t xml:space="preserve"> (TICA)</w:t>
      </w:r>
      <w:r w:rsidRPr="00547DD9">
        <w:rPr>
          <w:rFonts w:ascii="Arial" w:hAnsi="Arial" w:cs="Arial"/>
          <w:b/>
          <w:bCs/>
          <w:sz w:val="20"/>
          <w:szCs w:val="20"/>
          <w:u w:val="single"/>
        </w:rPr>
        <w:t>, Ministry of Foreign Affairs</w:t>
      </w:r>
    </w:p>
    <w:p w:rsidR="002B16E8" w:rsidRPr="00547DD9" w:rsidRDefault="00225288" w:rsidP="00723782">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Ms. Hataichanok Siriwadhanakul</w:t>
      </w:r>
      <w:r w:rsidR="002B16E8" w:rsidRPr="00547DD9">
        <w:rPr>
          <w:rFonts w:ascii="Arial" w:hAnsi="Arial" w:cs="Arial"/>
          <w:sz w:val="20"/>
          <w:szCs w:val="20"/>
        </w:rPr>
        <w:tab/>
      </w:r>
      <w:r w:rsidR="00190B36">
        <w:rPr>
          <w:rFonts w:ascii="Arial" w:hAnsi="Arial" w:cs="Arial"/>
          <w:sz w:val="20"/>
          <w:szCs w:val="20"/>
        </w:rPr>
        <w:tab/>
      </w:r>
      <w:r w:rsidR="002B16E8" w:rsidRPr="00547DD9">
        <w:rPr>
          <w:rFonts w:ascii="Arial" w:hAnsi="Arial" w:cs="Arial"/>
          <w:sz w:val="20"/>
          <w:szCs w:val="20"/>
        </w:rPr>
        <w:t>Development Cooperation Officer</w:t>
      </w:r>
    </w:p>
    <w:p w:rsidR="00C75606" w:rsidRPr="00547DD9" w:rsidRDefault="00C75606" w:rsidP="00723782">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Ms. Duangkamol Vittayapitakvong</w:t>
      </w:r>
      <w:r w:rsidRPr="00547DD9">
        <w:rPr>
          <w:rFonts w:ascii="Arial" w:hAnsi="Arial" w:cs="Arial"/>
          <w:sz w:val="20"/>
          <w:szCs w:val="20"/>
        </w:rPr>
        <w:tab/>
      </w:r>
      <w:r w:rsidR="00190B36">
        <w:rPr>
          <w:rFonts w:ascii="Arial" w:hAnsi="Arial" w:cs="Arial"/>
          <w:sz w:val="20"/>
          <w:szCs w:val="20"/>
        </w:rPr>
        <w:tab/>
      </w:r>
      <w:r w:rsidRPr="00547DD9">
        <w:rPr>
          <w:rFonts w:ascii="Arial" w:hAnsi="Arial" w:cs="Arial"/>
          <w:sz w:val="20"/>
          <w:szCs w:val="20"/>
        </w:rPr>
        <w:t>Development Cooperation Officer</w:t>
      </w:r>
    </w:p>
    <w:p w:rsidR="00190B36" w:rsidRPr="00547DD9" w:rsidRDefault="00190B36" w:rsidP="00547DD9">
      <w:pPr>
        <w:tabs>
          <w:tab w:val="left" w:pos="3119"/>
          <w:tab w:val="left" w:pos="3402"/>
        </w:tabs>
        <w:rPr>
          <w:rFonts w:ascii="Arial" w:hAnsi="Arial" w:cs="Arial"/>
          <w:sz w:val="20"/>
          <w:szCs w:val="20"/>
        </w:rPr>
      </w:pPr>
    </w:p>
    <w:p w:rsidR="00723782" w:rsidRPr="00547DD9" w:rsidRDefault="00723782" w:rsidP="00723782">
      <w:pPr>
        <w:tabs>
          <w:tab w:val="left" w:pos="-720"/>
          <w:tab w:val="left" w:pos="3402"/>
        </w:tabs>
        <w:suppressAutoHyphens/>
        <w:jc w:val="both"/>
        <w:outlineLvl w:val="0"/>
        <w:rPr>
          <w:rFonts w:ascii="Arial" w:hAnsi="Arial" w:cs="Arial"/>
          <w:b/>
          <w:bCs/>
          <w:sz w:val="20"/>
          <w:szCs w:val="20"/>
          <w:u w:val="single"/>
        </w:rPr>
      </w:pPr>
      <w:r w:rsidRPr="00547DD9">
        <w:rPr>
          <w:rFonts w:ascii="Arial" w:hAnsi="Arial" w:cs="Arial"/>
          <w:b/>
          <w:bCs/>
          <w:sz w:val="20"/>
          <w:szCs w:val="20"/>
          <w:u w:val="single"/>
        </w:rPr>
        <w:t>Office of the National Economic and Social Development Board</w:t>
      </w:r>
      <w:r w:rsidR="00837C25">
        <w:rPr>
          <w:rFonts w:ascii="Arial" w:hAnsi="Arial" w:cs="Arial"/>
          <w:b/>
          <w:bCs/>
          <w:sz w:val="20"/>
          <w:szCs w:val="20"/>
          <w:u w:val="single"/>
        </w:rPr>
        <w:t xml:space="preserve"> (NESDB)</w:t>
      </w:r>
    </w:p>
    <w:p w:rsidR="00977839" w:rsidRPr="00741E06" w:rsidRDefault="00723782" w:rsidP="00977839">
      <w:pPr>
        <w:pStyle w:val="ListParagraph"/>
        <w:numPr>
          <w:ilvl w:val="0"/>
          <w:numId w:val="1"/>
        </w:numPr>
        <w:tabs>
          <w:tab w:val="left" w:pos="-720"/>
          <w:tab w:val="left" w:pos="567"/>
        </w:tabs>
        <w:suppressAutoHyphens/>
        <w:ind w:left="567" w:hanging="567"/>
        <w:outlineLvl w:val="0"/>
        <w:rPr>
          <w:rFonts w:ascii="Arial" w:hAnsi="Arial" w:cs="Arial"/>
          <w:sz w:val="20"/>
          <w:szCs w:val="20"/>
        </w:rPr>
      </w:pPr>
      <w:r w:rsidRPr="00547DD9">
        <w:rPr>
          <w:rFonts w:ascii="Arial" w:hAnsi="Arial" w:cs="Arial"/>
          <w:sz w:val="20"/>
          <w:szCs w:val="20"/>
        </w:rPr>
        <w:t>Mr. Montree Boonpanit</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t xml:space="preserve">Director, Agriculture, Natural Resources and </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Pr>
          <w:rFonts w:ascii="Arial" w:hAnsi="Arial" w:cs="Arial"/>
          <w:sz w:val="20"/>
          <w:szCs w:val="20"/>
        </w:rPr>
        <w:tab/>
      </w:r>
      <w:r w:rsidRPr="00547DD9">
        <w:rPr>
          <w:rFonts w:ascii="Arial" w:hAnsi="Arial" w:cs="Arial"/>
          <w:sz w:val="20"/>
          <w:szCs w:val="20"/>
        </w:rPr>
        <w:t>Environmental Planning</w:t>
      </w:r>
    </w:p>
    <w:p w:rsidR="001273A6" w:rsidRPr="00547DD9" w:rsidRDefault="001273A6" w:rsidP="00977839">
      <w:pPr>
        <w:tabs>
          <w:tab w:val="left" w:pos="-720"/>
          <w:tab w:val="left" w:pos="567"/>
        </w:tabs>
        <w:suppressAutoHyphens/>
        <w:outlineLvl w:val="0"/>
        <w:rPr>
          <w:rFonts w:ascii="Arial" w:hAnsi="Arial" w:cs="Arial"/>
          <w:b/>
          <w:bCs/>
          <w:sz w:val="20"/>
          <w:szCs w:val="20"/>
          <w:u w:val="single"/>
        </w:rPr>
      </w:pPr>
      <w:r w:rsidRPr="00547DD9">
        <w:rPr>
          <w:rFonts w:ascii="Arial" w:hAnsi="Arial" w:cs="Arial"/>
          <w:b/>
          <w:bCs/>
          <w:sz w:val="20"/>
          <w:szCs w:val="20"/>
          <w:u w:val="single"/>
        </w:rPr>
        <w:t>Bank of Agriculture and Agricultural Cooperatives</w:t>
      </w:r>
      <w:r w:rsidR="00837C25">
        <w:rPr>
          <w:rFonts w:ascii="Arial" w:hAnsi="Arial" w:cs="Arial"/>
          <w:b/>
          <w:bCs/>
          <w:sz w:val="20"/>
          <w:szCs w:val="20"/>
          <w:u w:val="single"/>
        </w:rPr>
        <w:t xml:space="preserve"> (BAAC)</w:t>
      </w:r>
    </w:p>
    <w:p w:rsidR="00952F36" w:rsidRPr="00547DD9" w:rsidRDefault="00225288" w:rsidP="00723782">
      <w:pPr>
        <w:pStyle w:val="ListParagraph"/>
        <w:numPr>
          <w:ilvl w:val="0"/>
          <w:numId w:val="1"/>
        </w:numPr>
        <w:tabs>
          <w:tab w:val="left" w:pos="-720"/>
          <w:tab w:val="left" w:pos="567"/>
        </w:tabs>
        <w:suppressAutoHyphens/>
        <w:ind w:left="567" w:hanging="567"/>
        <w:outlineLvl w:val="0"/>
        <w:rPr>
          <w:rFonts w:ascii="Arial" w:hAnsi="Arial" w:cs="Arial"/>
          <w:b/>
          <w:bCs/>
          <w:sz w:val="20"/>
          <w:szCs w:val="20"/>
          <w:u w:val="single"/>
        </w:rPr>
      </w:pPr>
      <w:r w:rsidRPr="00547DD9">
        <w:rPr>
          <w:rFonts w:ascii="Arial" w:hAnsi="Arial" w:cs="Arial"/>
          <w:sz w:val="20"/>
          <w:szCs w:val="20"/>
        </w:rPr>
        <w:t>Mr. Pongsak C</w:t>
      </w:r>
      <w:r w:rsidR="00952F36" w:rsidRPr="00547DD9">
        <w:rPr>
          <w:rFonts w:ascii="Arial" w:hAnsi="Arial" w:cs="Arial"/>
          <w:sz w:val="20"/>
          <w:szCs w:val="20"/>
        </w:rPr>
        <w:t>halermchutidet</w:t>
      </w:r>
      <w:r w:rsidR="00952F36" w:rsidRPr="00547DD9">
        <w:rPr>
          <w:rFonts w:ascii="Arial" w:hAnsi="Arial" w:cs="Arial"/>
          <w:sz w:val="20"/>
          <w:szCs w:val="20"/>
        </w:rPr>
        <w:tab/>
      </w:r>
      <w:r w:rsidR="00952F36" w:rsidRPr="00547DD9">
        <w:rPr>
          <w:rFonts w:ascii="Arial" w:hAnsi="Arial" w:cs="Arial"/>
          <w:sz w:val="20"/>
          <w:szCs w:val="20"/>
        </w:rPr>
        <w:tab/>
        <w:t>Vice President,</w:t>
      </w:r>
    </w:p>
    <w:p w:rsidR="00225288" w:rsidRPr="00547DD9" w:rsidRDefault="00952F36" w:rsidP="00952F36">
      <w:pPr>
        <w:pStyle w:val="ListParagraph"/>
        <w:tabs>
          <w:tab w:val="left" w:pos="-720"/>
          <w:tab w:val="left" w:pos="567"/>
        </w:tabs>
        <w:suppressAutoHyphens/>
        <w:ind w:left="567"/>
        <w:outlineLvl w:val="0"/>
        <w:rPr>
          <w:rFonts w:ascii="Arial" w:hAnsi="Arial" w:cs="Arial"/>
          <w:b/>
          <w:bCs/>
          <w:sz w:val="20"/>
          <w:szCs w:val="20"/>
          <w:u w:val="single"/>
        </w:rPr>
      </w:pP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00225288" w:rsidRPr="00547DD9">
        <w:rPr>
          <w:rFonts w:ascii="Arial" w:hAnsi="Arial" w:cs="Arial"/>
          <w:sz w:val="20"/>
          <w:szCs w:val="20"/>
        </w:rPr>
        <w:t>Product Marketing Strategy</w:t>
      </w:r>
      <w:r w:rsidRPr="00547DD9">
        <w:rPr>
          <w:rFonts w:ascii="Arial" w:hAnsi="Arial" w:cs="Arial"/>
          <w:sz w:val="20"/>
          <w:szCs w:val="20"/>
        </w:rPr>
        <w:t xml:space="preserve"> </w:t>
      </w:r>
      <w:r w:rsidR="00225288" w:rsidRPr="00547DD9">
        <w:rPr>
          <w:rFonts w:ascii="Arial" w:hAnsi="Arial" w:cs="Arial"/>
          <w:sz w:val="20"/>
          <w:szCs w:val="20"/>
        </w:rPr>
        <w:t>Department</w:t>
      </w:r>
    </w:p>
    <w:p w:rsidR="00952F36" w:rsidRPr="00547DD9" w:rsidRDefault="00225288" w:rsidP="00723782">
      <w:pPr>
        <w:pStyle w:val="ListParagraph"/>
        <w:numPr>
          <w:ilvl w:val="0"/>
          <w:numId w:val="1"/>
        </w:numPr>
        <w:tabs>
          <w:tab w:val="left" w:pos="-720"/>
          <w:tab w:val="left" w:pos="567"/>
        </w:tabs>
        <w:suppressAutoHyphens/>
        <w:ind w:left="567" w:hanging="567"/>
        <w:outlineLvl w:val="0"/>
        <w:rPr>
          <w:rFonts w:ascii="Arial" w:hAnsi="Arial" w:cs="Arial"/>
          <w:sz w:val="20"/>
          <w:szCs w:val="20"/>
        </w:rPr>
      </w:pPr>
      <w:r w:rsidRPr="00547DD9">
        <w:rPr>
          <w:rFonts w:ascii="Arial" w:hAnsi="Arial" w:cs="Arial"/>
          <w:sz w:val="20"/>
          <w:szCs w:val="20"/>
        </w:rPr>
        <w:t>Ms. Anongnart Chuerchan-</w:t>
      </w:r>
      <w:r w:rsidR="00952F36" w:rsidRPr="00547DD9">
        <w:rPr>
          <w:rFonts w:ascii="Arial" w:hAnsi="Arial" w:cs="Arial"/>
          <w:sz w:val="20"/>
          <w:szCs w:val="20"/>
        </w:rPr>
        <w:t>ad</w:t>
      </w:r>
      <w:r w:rsidR="00952F36" w:rsidRPr="00547DD9">
        <w:rPr>
          <w:rFonts w:ascii="Arial" w:hAnsi="Arial" w:cs="Arial"/>
          <w:sz w:val="20"/>
          <w:szCs w:val="20"/>
        </w:rPr>
        <w:tab/>
      </w:r>
      <w:r w:rsidR="00952F36" w:rsidRPr="00547DD9">
        <w:rPr>
          <w:rFonts w:ascii="Arial" w:hAnsi="Arial" w:cs="Arial"/>
          <w:sz w:val="20"/>
          <w:szCs w:val="20"/>
        </w:rPr>
        <w:tab/>
        <w:t>Senior Development Officer</w:t>
      </w:r>
    </w:p>
    <w:p w:rsidR="00225288" w:rsidRPr="00547DD9" w:rsidRDefault="00952F36" w:rsidP="00952F36">
      <w:pPr>
        <w:pStyle w:val="ListParagraph"/>
        <w:tabs>
          <w:tab w:val="left" w:pos="-720"/>
          <w:tab w:val="left" w:pos="567"/>
        </w:tabs>
        <w:suppressAutoHyphens/>
        <w:ind w:left="567"/>
        <w:outlineLvl w:val="0"/>
        <w:rPr>
          <w:rFonts w:ascii="Arial" w:hAnsi="Arial" w:cs="Arial"/>
          <w:sz w:val="20"/>
          <w:szCs w:val="20"/>
        </w:rPr>
      </w:pP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00225288" w:rsidRPr="00547DD9">
        <w:rPr>
          <w:rFonts w:ascii="Arial" w:hAnsi="Arial" w:cs="Arial"/>
          <w:sz w:val="20"/>
          <w:szCs w:val="20"/>
        </w:rPr>
        <w:t>Product Marketing Strategy Department</w:t>
      </w:r>
    </w:p>
    <w:p w:rsidR="001273A6" w:rsidRPr="00547DD9" w:rsidRDefault="001273A6" w:rsidP="001273A6">
      <w:pPr>
        <w:pStyle w:val="ListParagraph"/>
        <w:tabs>
          <w:tab w:val="left" w:pos="-720"/>
          <w:tab w:val="left" w:pos="567"/>
        </w:tabs>
        <w:suppressAutoHyphens/>
        <w:ind w:left="567"/>
        <w:outlineLvl w:val="0"/>
        <w:rPr>
          <w:rFonts w:ascii="Arial" w:hAnsi="Arial" w:cs="Arial"/>
          <w:sz w:val="20"/>
          <w:szCs w:val="20"/>
        </w:rPr>
      </w:pPr>
    </w:p>
    <w:p w:rsidR="001273A6" w:rsidRPr="00547DD9" w:rsidRDefault="001273A6" w:rsidP="001273A6">
      <w:pPr>
        <w:tabs>
          <w:tab w:val="left" w:pos="-720"/>
          <w:tab w:val="left" w:pos="567"/>
        </w:tabs>
        <w:suppressAutoHyphens/>
        <w:ind w:left="564" w:hanging="564"/>
        <w:outlineLvl w:val="0"/>
        <w:rPr>
          <w:rFonts w:ascii="Arial" w:hAnsi="Arial" w:cs="Arial"/>
          <w:b/>
          <w:bCs/>
          <w:sz w:val="20"/>
          <w:szCs w:val="20"/>
          <w:u w:val="single"/>
        </w:rPr>
      </w:pPr>
      <w:r w:rsidRPr="00547DD9">
        <w:rPr>
          <w:rFonts w:ascii="Arial" w:hAnsi="Arial" w:cs="Arial"/>
          <w:b/>
          <w:bCs/>
          <w:sz w:val="20"/>
          <w:szCs w:val="20"/>
          <w:u w:val="single"/>
        </w:rPr>
        <w:t>Department of Agricultural Extension</w:t>
      </w:r>
      <w:r w:rsidR="00190B36">
        <w:rPr>
          <w:rFonts w:ascii="Arial" w:hAnsi="Arial" w:cs="Arial"/>
          <w:b/>
          <w:bCs/>
          <w:sz w:val="20"/>
          <w:szCs w:val="20"/>
          <w:u w:val="single"/>
        </w:rPr>
        <w:t>, MOAC</w:t>
      </w:r>
    </w:p>
    <w:p w:rsidR="001273A6" w:rsidRPr="00547DD9" w:rsidRDefault="001273A6" w:rsidP="00723782">
      <w:pPr>
        <w:pStyle w:val="ListParagraph"/>
        <w:numPr>
          <w:ilvl w:val="0"/>
          <w:numId w:val="1"/>
        </w:numPr>
        <w:tabs>
          <w:tab w:val="left" w:pos="-720"/>
          <w:tab w:val="left" w:pos="567"/>
        </w:tabs>
        <w:suppressAutoHyphens/>
        <w:ind w:left="567" w:hanging="567"/>
        <w:outlineLvl w:val="0"/>
        <w:rPr>
          <w:rFonts w:ascii="Arial" w:hAnsi="Arial" w:cs="Arial"/>
          <w:sz w:val="20"/>
          <w:szCs w:val="20"/>
        </w:rPr>
      </w:pPr>
      <w:r w:rsidRPr="00547DD9">
        <w:rPr>
          <w:rFonts w:ascii="Arial" w:hAnsi="Arial" w:cs="Arial"/>
          <w:sz w:val="20"/>
          <w:szCs w:val="20"/>
        </w:rPr>
        <w:t>Ms. Orawan Vichailak</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t xml:space="preserve"> </w:t>
      </w:r>
      <w:r w:rsidR="00D8303D">
        <w:rPr>
          <w:rFonts w:ascii="Arial" w:hAnsi="Arial" w:cs="Arial"/>
          <w:sz w:val="20"/>
          <w:szCs w:val="20"/>
        </w:rPr>
        <w:tab/>
      </w:r>
      <w:r w:rsidRPr="00547DD9">
        <w:rPr>
          <w:rFonts w:ascii="Arial" w:hAnsi="Arial" w:cs="Arial"/>
          <w:sz w:val="20"/>
          <w:szCs w:val="20"/>
        </w:rPr>
        <w:t>Chief of Industrial Tree Group</w:t>
      </w:r>
    </w:p>
    <w:p w:rsidR="001273A6" w:rsidRPr="00547DD9" w:rsidRDefault="001273A6" w:rsidP="001273A6">
      <w:pPr>
        <w:pStyle w:val="ListParagraph"/>
        <w:tabs>
          <w:tab w:val="left" w:pos="-720"/>
          <w:tab w:val="left" w:pos="567"/>
        </w:tabs>
        <w:suppressAutoHyphens/>
        <w:ind w:left="567"/>
        <w:outlineLvl w:val="0"/>
        <w:rPr>
          <w:rFonts w:ascii="Arial" w:hAnsi="Arial" w:cs="Arial"/>
          <w:sz w:val="20"/>
          <w:szCs w:val="20"/>
        </w:rPr>
      </w:pPr>
    </w:p>
    <w:p w:rsidR="001273A6" w:rsidRPr="00547DD9" w:rsidRDefault="001273A6" w:rsidP="001273A6">
      <w:pPr>
        <w:tabs>
          <w:tab w:val="left" w:pos="-720"/>
          <w:tab w:val="left" w:pos="567"/>
        </w:tabs>
        <w:suppressAutoHyphens/>
        <w:ind w:left="564" w:hanging="564"/>
        <w:outlineLvl w:val="0"/>
        <w:rPr>
          <w:rFonts w:ascii="Arial" w:hAnsi="Arial" w:cs="Arial"/>
          <w:b/>
          <w:bCs/>
          <w:sz w:val="20"/>
          <w:szCs w:val="20"/>
          <w:u w:val="single"/>
        </w:rPr>
      </w:pPr>
      <w:r w:rsidRPr="00547DD9">
        <w:rPr>
          <w:rFonts w:ascii="Arial" w:hAnsi="Arial" w:cs="Arial"/>
          <w:b/>
          <w:bCs/>
          <w:sz w:val="20"/>
          <w:szCs w:val="20"/>
          <w:u w:val="single"/>
        </w:rPr>
        <w:t xml:space="preserve">Institute of Small and Medium Enterprises Development </w:t>
      </w:r>
      <w:r w:rsidR="00837C25">
        <w:rPr>
          <w:rFonts w:ascii="Arial" w:hAnsi="Arial" w:cs="Arial"/>
          <w:b/>
          <w:bCs/>
          <w:sz w:val="20"/>
          <w:szCs w:val="20"/>
          <w:u w:val="single"/>
        </w:rPr>
        <w:t>(ISMED)</w:t>
      </w:r>
    </w:p>
    <w:p w:rsidR="001273A6" w:rsidRPr="00547DD9" w:rsidRDefault="001273A6" w:rsidP="00723782">
      <w:pPr>
        <w:pStyle w:val="ListParagraph"/>
        <w:numPr>
          <w:ilvl w:val="0"/>
          <w:numId w:val="1"/>
        </w:numPr>
        <w:tabs>
          <w:tab w:val="left" w:pos="-720"/>
          <w:tab w:val="left" w:pos="567"/>
        </w:tabs>
        <w:suppressAutoHyphens/>
        <w:ind w:left="567" w:hanging="567"/>
        <w:outlineLvl w:val="0"/>
        <w:rPr>
          <w:rFonts w:ascii="Arial" w:hAnsi="Arial" w:cs="Arial"/>
          <w:sz w:val="20"/>
          <w:szCs w:val="20"/>
        </w:rPr>
      </w:pPr>
      <w:r w:rsidRPr="00547DD9">
        <w:rPr>
          <w:rFonts w:ascii="Arial" w:hAnsi="Arial" w:cs="Arial"/>
          <w:sz w:val="20"/>
          <w:szCs w:val="20"/>
        </w:rPr>
        <w:t>Ms. Chothip Wisespongpand</w:t>
      </w:r>
      <w:r w:rsidR="00876B86" w:rsidRPr="00547DD9">
        <w:rPr>
          <w:rFonts w:ascii="Arial" w:hAnsi="Arial" w:cs="Arial"/>
          <w:sz w:val="20"/>
          <w:szCs w:val="20"/>
        </w:rPr>
        <w:tab/>
      </w:r>
      <w:r w:rsidR="00876B86" w:rsidRPr="00547DD9">
        <w:rPr>
          <w:rFonts w:ascii="Arial" w:hAnsi="Arial" w:cs="Arial"/>
          <w:sz w:val="20"/>
          <w:szCs w:val="20"/>
        </w:rPr>
        <w:tab/>
        <w:t>Acting Director</w:t>
      </w:r>
    </w:p>
    <w:p w:rsidR="00C75606" w:rsidRPr="00547DD9" w:rsidRDefault="00C75606" w:rsidP="00C75606">
      <w:pPr>
        <w:pStyle w:val="ListParagraph"/>
        <w:tabs>
          <w:tab w:val="left" w:pos="-720"/>
          <w:tab w:val="left" w:pos="567"/>
        </w:tabs>
        <w:suppressAutoHyphens/>
        <w:ind w:left="567"/>
        <w:outlineLvl w:val="0"/>
        <w:rPr>
          <w:rFonts w:ascii="Arial" w:hAnsi="Arial" w:cs="Arial"/>
          <w:sz w:val="20"/>
          <w:szCs w:val="20"/>
        </w:rPr>
      </w:pPr>
    </w:p>
    <w:p w:rsidR="00C75606" w:rsidRPr="00547DD9" w:rsidRDefault="00C75606" w:rsidP="00C75606">
      <w:pPr>
        <w:pStyle w:val="ListParagraph"/>
        <w:tabs>
          <w:tab w:val="left" w:pos="-720"/>
          <w:tab w:val="left" w:pos="567"/>
        </w:tabs>
        <w:suppressAutoHyphens/>
        <w:ind w:left="567"/>
        <w:outlineLvl w:val="0"/>
        <w:rPr>
          <w:rFonts w:ascii="Arial" w:hAnsi="Arial" w:cs="Arial"/>
          <w:sz w:val="20"/>
          <w:szCs w:val="20"/>
        </w:rPr>
      </w:pPr>
    </w:p>
    <w:p w:rsidR="00723782" w:rsidRPr="00547DD9" w:rsidRDefault="00723782" w:rsidP="00723782">
      <w:pPr>
        <w:tabs>
          <w:tab w:val="left" w:pos="-720"/>
          <w:tab w:val="left" w:pos="3402"/>
        </w:tabs>
        <w:suppressAutoHyphens/>
        <w:jc w:val="both"/>
        <w:outlineLvl w:val="0"/>
        <w:rPr>
          <w:rFonts w:ascii="Arial" w:hAnsi="Arial" w:cs="Arial"/>
          <w:b/>
          <w:bCs/>
          <w:sz w:val="20"/>
          <w:szCs w:val="20"/>
          <w:u w:val="single"/>
        </w:rPr>
      </w:pPr>
      <w:r w:rsidRPr="00547DD9">
        <w:rPr>
          <w:rFonts w:ascii="Arial" w:hAnsi="Arial" w:cs="Arial"/>
          <w:b/>
          <w:bCs/>
          <w:sz w:val="20"/>
          <w:szCs w:val="20"/>
          <w:u w:val="single"/>
        </w:rPr>
        <w:t>Thailand Environmental Institute</w:t>
      </w:r>
      <w:r w:rsidR="00837C25">
        <w:rPr>
          <w:rFonts w:ascii="Arial" w:hAnsi="Arial" w:cs="Arial"/>
          <w:b/>
          <w:bCs/>
          <w:sz w:val="20"/>
          <w:szCs w:val="20"/>
          <w:u w:val="single"/>
        </w:rPr>
        <w:t xml:space="preserve"> (TEI)</w:t>
      </w:r>
    </w:p>
    <w:p w:rsidR="00723782" w:rsidRPr="00547DD9" w:rsidRDefault="00723782" w:rsidP="00723782">
      <w:pPr>
        <w:pStyle w:val="ListParagraph"/>
        <w:numPr>
          <w:ilvl w:val="0"/>
          <w:numId w:val="1"/>
        </w:numPr>
        <w:tabs>
          <w:tab w:val="left" w:pos="3119"/>
          <w:tab w:val="left" w:pos="3402"/>
        </w:tabs>
        <w:ind w:left="567" w:hanging="567"/>
        <w:rPr>
          <w:rFonts w:ascii="Arial" w:hAnsi="Arial" w:cs="Arial"/>
          <w:sz w:val="20"/>
          <w:szCs w:val="20"/>
        </w:rPr>
      </w:pPr>
      <w:r>
        <w:rPr>
          <w:rFonts w:ascii="Arial" w:hAnsi="Arial" w:cs="Arial"/>
          <w:sz w:val="20"/>
          <w:szCs w:val="20"/>
        </w:rPr>
        <w:t xml:space="preserve">Ms.Qwanruedee Chotichanathawewong, </w:t>
      </w:r>
      <w:r w:rsidRPr="00190B36">
        <w:rPr>
          <w:rFonts w:ascii="Arial" w:hAnsi="Arial" w:cs="Arial"/>
          <w:i/>
          <w:iCs/>
          <w:sz w:val="20"/>
          <w:szCs w:val="20"/>
        </w:rPr>
        <w:t>Ph D</w:t>
      </w:r>
      <w:r>
        <w:rPr>
          <w:rFonts w:ascii="Arial" w:hAnsi="Arial" w:cs="Arial"/>
          <w:sz w:val="20"/>
          <w:szCs w:val="20"/>
        </w:rPr>
        <w:tab/>
        <w:t xml:space="preserve">Assistant to the President </w:t>
      </w:r>
    </w:p>
    <w:p w:rsidR="00723782" w:rsidRPr="00547DD9" w:rsidRDefault="00723782" w:rsidP="00723782">
      <w:pPr>
        <w:pStyle w:val="ListParagraph"/>
        <w:numPr>
          <w:ilvl w:val="0"/>
          <w:numId w:val="1"/>
        </w:numPr>
        <w:tabs>
          <w:tab w:val="left" w:pos="3119"/>
          <w:tab w:val="left" w:pos="3402"/>
        </w:tabs>
        <w:ind w:left="567" w:hanging="567"/>
        <w:rPr>
          <w:rFonts w:ascii="Arial" w:hAnsi="Arial" w:cs="Arial"/>
          <w:sz w:val="20"/>
          <w:szCs w:val="20"/>
        </w:rPr>
      </w:pPr>
      <w:r w:rsidRPr="00547DD9">
        <w:rPr>
          <w:rFonts w:ascii="Arial" w:hAnsi="Arial" w:cs="Arial"/>
          <w:sz w:val="20"/>
          <w:szCs w:val="20"/>
        </w:rPr>
        <w:t>Ms. Pattara Srisutivirakul</w:t>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r>
      <w:r w:rsidRPr="00547DD9">
        <w:rPr>
          <w:rFonts w:ascii="Arial" w:hAnsi="Arial" w:cs="Arial"/>
          <w:sz w:val="20"/>
          <w:szCs w:val="20"/>
        </w:rPr>
        <w:tab/>
        <w:t>Research Officer Level 4</w:t>
      </w:r>
    </w:p>
    <w:p w:rsidR="00723782" w:rsidRPr="00547DD9" w:rsidRDefault="00723782" w:rsidP="00723782">
      <w:pPr>
        <w:pStyle w:val="ListParagraph"/>
        <w:numPr>
          <w:ilvl w:val="0"/>
          <w:numId w:val="1"/>
        </w:numPr>
        <w:tabs>
          <w:tab w:val="left" w:pos="3119"/>
          <w:tab w:val="left" w:pos="3402"/>
        </w:tabs>
        <w:ind w:left="567" w:hanging="567"/>
        <w:rPr>
          <w:rFonts w:ascii="Arial" w:hAnsi="Arial" w:cs="Arial"/>
          <w:sz w:val="20"/>
          <w:szCs w:val="20"/>
        </w:rPr>
      </w:pPr>
      <w:r>
        <w:rPr>
          <w:rFonts w:ascii="Arial" w:hAnsi="Arial" w:cs="Arial"/>
          <w:sz w:val="20"/>
          <w:szCs w:val="20"/>
        </w:rPr>
        <w:t xml:space="preserve">Ms. </w:t>
      </w:r>
      <w:r w:rsidRPr="00547DD9">
        <w:rPr>
          <w:rFonts w:ascii="Arial" w:hAnsi="Arial" w:cs="Arial"/>
          <w:sz w:val="20"/>
          <w:szCs w:val="20"/>
        </w:rPr>
        <w:t>Uratchawee Unhalekhaka</w:t>
      </w:r>
      <w:r>
        <w:rPr>
          <w:rFonts w:ascii="Arial" w:hAnsi="Arial" w:cs="Arial"/>
          <w:sz w:val="20"/>
          <w:szCs w:val="20"/>
        </w:rPr>
        <w:t xml:space="preserve">, </w:t>
      </w:r>
      <w:r w:rsidRPr="00EB56C8">
        <w:rPr>
          <w:rFonts w:ascii="Arial" w:hAnsi="Arial" w:cs="Arial"/>
          <w:i/>
          <w:iCs/>
          <w:sz w:val="20"/>
          <w:szCs w:val="20"/>
        </w:rPr>
        <w:t>Ph D</w:t>
      </w:r>
      <w:r w:rsidRPr="00547DD9">
        <w:rPr>
          <w:rFonts w:ascii="Arial" w:hAnsi="Arial" w:cs="Arial"/>
          <w:sz w:val="20"/>
          <w:szCs w:val="20"/>
        </w:rPr>
        <w:tab/>
      </w:r>
      <w:r w:rsidRPr="00547DD9">
        <w:rPr>
          <w:rFonts w:ascii="Arial" w:hAnsi="Arial" w:cs="Arial"/>
          <w:sz w:val="20"/>
          <w:szCs w:val="20"/>
        </w:rPr>
        <w:tab/>
        <w:t>Research officer Level 4</w:t>
      </w:r>
    </w:p>
    <w:p w:rsidR="00723782" w:rsidRPr="00547DD9" w:rsidRDefault="00723782" w:rsidP="00723782">
      <w:pPr>
        <w:tabs>
          <w:tab w:val="left" w:pos="-720"/>
          <w:tab w:val="left" w:pos="3402"/>
        </w:tabs>
        <w:suppressAutoHyphens/>
        <w:jc w:val="both"/>
        <w:outlineLvl w:val="0"/>
        <w:rPr>
          <w:rFonts w:ascii="Arial" w:hAnsi="Arial" w:cs="Arial"/>
          <w:b/>
          <w:bCs/>
          <w:sz w:val="20"/>
          <w:szCs w:val="20"/>
          <w:u w:val="single"/>
        </w:rPr>
      </w:pPr>
    </w:p>
    <w:p w:rsidR="00723782" w:rsidRPr="00547DD9" w:rsidRDefault="00723782" w:rsidP="00723782">
      <w:pPr>
        <w:tabs>
          <w:tab w:val="left" w:pos="-720"/>
          <w:tab w:val="left" w:pos="3402"/>
        </w:tabs>
        <w:suppressAutoHyphens/>
        <w:jc w:val="both"/>
        <w:outlineLvl w:val="0"/>
        <w:rPr>
          <w:rFonts w:ascii="Arial" w:hAnsi="Arial" w:cs="Arial"/>
          <w:b/>
          <w:bCs/>
          <w:sz w:val="20"/>
          <w:szCs w:val="20"/>
          <w:u w:val="single"/>
        </w:rPr>
      </w:pPr>
      <w:r w:rsidRPr="00547DD9">
        <w:rPr>
          <w:rFonts w:ascii="Arial" w:hAnsi="Arial" w:cs="Arial"/>
          <w:b/>
          <w:bCs/>
          <w:sz w:val="20"/>
          <w:szCs w:val="20"/>
          <w:u w:val="single"/>
        </w:rPr>
        <w:t>Raks Thai Foundation</w:t>
      </w:r>
    </w:p>
    <w:p w:rsidR="00C75606" w:rsidRPr="00547DD9" w:rsidRDefault="00977839" w:rsidP="005E431B">
      <w:pPr>
        <w:tabs>
          <w:tab w:val="left" w:pos="-720"/>
          <w:tab w:val="left" w:pos="567"/>
        </w:tabs>
        <w:suppressAutoHyphens/>
        <w:jc w:val="both"/>
        <w:outlineLvl w:val="0"/>
        <w:rPr>
          <w:rFonts w:ascii="Arial" w:hAnsi="Arial" w:cs="Arial"/>
          <w:sz w:val="20"/>
          <w:szCs w:val="20"/>
        </w:rPr>
      </w:pPr>
      <w:r>
        <w:rPr>
          <w:rFonts w:ascii="Arial" w:hAnsi="Arial" w:cs="Arial"/>
          <w:sz w:val="20"/>
          <w:szCs w:val="20"/>
        </w:rPr>
        <w:t>2</w:t>
      </w:r>
      <w:r w:rsidR="005E431B">
        <w:rPr>
          <w:rFonts w:ascii="Arial" w:hAnsi="Arial" w:cs="Arial"/>
          <w:sz w:val="20"/>
          <w:szCs w:val="20"/>
        </w:rPr>
        <w:t>3</w:t>
      </w:r>
      <w:r w:rsidR="00723782" w:rsidRPr="00547DD9">
        <w:rPr>
          <w:rFonts w:ascii="Arial" w:hAnsi="Arial" w:cs="Arial"/>
          <w:sz w:val="20"/>
          <w:szCs w:val="20"/>
        </w:rPr>
        <w:t>.</w:t>
      </w:r>
      <w:r w:rsidR="00723782" w:rsidRPr="00547DD9">
        <w:rPr>
          <w:rFonts w:ascii="Arial" w:hAnsi="Arial" w:cs="Arial"/>
          <w:sz w:val="20"/>
          <w:szCs w:val="20"/>
        </w:rPr>
        <w:tab/>
        <w:t xml:space="preserve"> Mr. Cha</w:t>
      </w:r>
      <w:r w:rsidR="009F2383">
        <w:rPr>
          <w:rFonts w:ascii="Arial" w:hAnsi="Arial" w:cs="Arial"/>
          <w:sz w:val="20"/>
          <w:szCs w:val="20"/>
        </w:rPr>
        <w:t>n</w:t>
      </w:r>
      <w:r w:rsidR="00723782" w:rsidRPr="00547DD9">
        <w:rPr>
          <w:rFonts w:ascii="Arial" w:hAnsi="Arial" w:cs="Arial"/>
          <w:sz w:val="20"/>
          <w:szCs w:val="20"/>
        </w:rPr>
        <w:t>yudh Thepa</w:t>
      </w:r>
      <w:r w:rsidR="00723782" w:rsidRPr="00547DD9">
        <w:rPr>
          <w:rFonts w:ascii="Arial" w:hAnsi="Arial" w:cs="Arial"/>
          <w:sz w:val="20"/>
          <w:szCs w:val="20"/>
        </w:rPr>
        <w:tab/>
      </w:r>
      <w:r w:rsidR="00723782" w:rsidRPr="00547DD9">
        <w:rPr>
          <w:rFonts w:ascii="Arial" w:hAnsi="Arial" w:cs="Arial"/>
          <w:sz w:val="20"/>
          <w:szCs w:val="20"/>
        </w:rPr>
        <w:tab/>
      </w:r>
      <w:r w:rsidR="00723782" w:rsidRPr="00547DD9">
        <w:rPr>
          <w:rFonts w:ascii="Arial" w:hAnsi="Arial" w:cs="Arial"/>
          <w:sz w:val="20"/>
          <w:szCs w:val="20"/>
        </w:rPr>
        <w:tab/>
      </w:r>
      <w:r w:rsidR="00D8303D">
        <w:rPr>
          <w:rFonts w:ascii="Arial" w:hAnsi="Arial" w:cs="Arial"/>
          <w:sz w:val="20"/>
          <w:szCs w:val="20"/>
        </w:rPr>
        <w:tab/>
      </w:r>
      <w:r w:rsidR="00723782" w:rsidRPr="00547DD9">
        <w:rPr>
          <w:rFonts w:ascii="Arial" w:hAnsi="Arial" w:cs="Arial"/>
          <w:sz w:val="20"/>
          <w:szCs w:val="20"/>
        </w:rPr>
        <w:t>Senior Programme Officer</w:t>
      </w:r>
    </w:p>
    <w:p w:rsidR="005E431B" w:rsidRPr="00547DD9" w:rsidRDefault="005E431B" w:rsidP="005E431B">
      <w:pPr>
        <w:jc w:val="both"/>
        <w:rPr>
          <w:rFonts w:ascii="Arial" w:hAnsi="Arial" w:cs="Arial"/>
          <w:b/>
          <w:bCs/>
          <w:sz w:val="20"/>
          <w:szCs w:val="20"/>
          <w:u w:val="single"/>
        </w:rPr>
      </w:pPr>
      <w:r w:rsidRPr="00547DD9">
        <w:rPr>
          <w:rFonts w:ascii="Arial" w:hAnsi="Arial" w:cs="Arial"/>
          <w:b/>
          <w:bCs/>
          <w:sz w:val="20"/>
          <w:szCs w:val="20"/>
          <w:u w:val="single"/>
        </w:rPr>
        <w:t>UNDP</w:t>
      </w:r>
    </w:p>
    <w:p w:rsidR="005E431B" w:rsidRPr="005E431B" w:rsidRDefault="005E431B" w:rsidP="005E431B">
      <w:pPr>
        <w:pStyle w:val="ListParagraph"/>
        <w:numPr>
          <w:ilvl w:val="0"/>
          <w:numId w:val="8"/>
        </w:numPr>
        <w:tabs>
          <w:tab w:val="left" w:pos="3119"/>
          <w:tab w:val="left" w:pos="3402"/>
        </w:tabs>
        <w:ind w:left="360"/>
        <w:rPr>
          <w:rFonts w:ascii="Arial" w:hAnsi="Arial" w:cs="Arial"/>
          <w:sz w:val="20"/>
          <w:szCs w:val="20"/>
        </w:rPr>
      </w:pPr>
      <w:r>
        <w:rPr>
          <w:rFonts w:ascii="Arial" w:hAnsi="Arial" w:cs="Arial"/>
          <w:sz w:val="20"/>
          <w:szCs w:val="20"/>
        </w:rPr>
        <w:t xml:space="preserve">    </w:t>
      </w:r>
      <w:r w:rsidRPr="005E431B">
        <w:rPr>
          <w:rFonts w:ascii="Arial" w:hAnsi="Arial" w:cs="Arial"/>
          <w:sz w:val="20"/>
          <w:szCs w:val="20"/>
        </w:rPr>
        <w:t>Mr. Yuxue Xue</w:t>
      </w:r>
      <w:r w:rsidRPr="005E431B">
        <w:rPr>
          <w:rFonts w:ascii="Arial" w:hAnsi="Arial" w:cs="Arial"/>
          <w:sz w:val="20"/>
          <w:szCs w:val="20"/>
        </w:rPr>
        <w:tab/>
      </w:r>
      <w:r w:rsidRPr="005E431B">
        <w:rPr>
          <w:rFonts w:ascii="Arial" w:hAnsi="Arial" w:cs="Arial"/>
          <w:sz w:val="20"/>
          <w:szCs w:val="20"/>
        </w:rPr>
        <w:tab/>
      </w:r>
      <w:r w:rsidRPr="005E431B">
        <w:rPr>
          <w:rFonts w:ascii="Arial" w:hAnsi="Arial" w:cs="Arial"/>
          <w:sz w:val="20"/>
          <w:szCs w:val="20"/>
        </w:rPr>
        <w:tab/>
      </w:r>
      <w:r w:rsidRPr="005E431B">
        <w:rPr>
          <w:rFonts w:ascii="Arial" w:hAnsi="Arial" w:cs="Arial"/>
          <w:sz w:val="20"/>
          <w:szCs w:val="20"/>
        </w:rPr>
        <w:tab/>
      </w:r>
      <w:r w:rsidR="00D8303D">
        <w:rPr>
          <w:rFonts w:ascii="Arial" w:hAnsi="Arial" w:cs="Arial"/>
          <w:sz w:val="20"/>
          <w:szCs w:val="20"/>
        </w:rPr>
        <w:tab/>
      </w:r>
      <w:r w:rsidRPr="005E431B">
        <w:rPr>
          <w:rFonts w:ascii="Arial" w:hAnsi="Arial" w:cs="Arial"/>
          <w:sz w:val="20"/>
          <w:szCs w:val="20"/>
        </w:rPr>
        <w:t>Resident Representative, a.i.</w:t>
      </w:r>
    </w:p>
    <w:p w:rsidR="005E431B" w:rsidRPr="00547DD9" w:rsidRDefault="005E431B" w:rsidP="005E431B">
      <w:pPr>
        <w:pStyle w:val="ListParagraph"/>
        <w:numPr>
          <w:ilvl w:val="0"/>
          <w:numId w:val="8"/>
        </w:numPr>
        <w:tabs>
          <w:tab w:val="left" w:pos="3119"/>
          <w:tab w:val="left" w:pos="3402"/>
        </w:tabs>
        <w:ind w:left="567" w:hanging="567"/>
        <w:rPr>
          <w:rFonts w:ascii="Arial" w:hAnsi="Arial" w:cs="Arial"/>
          <w:sz w:val="20"/>
          <w:szCs w:val="20"/>
        </w:rPr>
      </w:pPr>
      <w:r w:rsidRPr="00547DD9">
        <w:rPr>
          <w:rFonts w:ascii="Arial" w:hAnsi="Arial" w:cs="Arial"/>
          <w:sz w:val="20"/>
          <w:szCs w:val="20"/>
        </w:rPr>
        <w:t xml:space="preserve">Ms. Piyachatr Pradubraj, </w:t>
      </w:r>
      <w:r>
        <w:rPr>
          <w:rFonts w:ascii="Arial" w:hAnsi="Arial" w:cs="Arial"/>
          <w:i/>
          <w:iCs/>
          <w:sz w:val="20"/>
          <w:szCs w:val="20"/>
        </w:rPr>
        <w:t xml:space="preserve">Ph </w:t>
      </w:r>
      <w:r w:rsidRPr="00EB56C8">
        <w:rPr>
          <w:rFonts w:ascii="Arial" w:hAnsi="Arial" w:cs="Arial"/>
          <w:i/>
          <w:iCs/>
          <w:sz w:val="20"/>
          <w:szCs w:val="20"/>
        </w:rPr>
        <w:t>D</w:t>
      </w:r>
      <w:r w:rsidRPr="00EB56C8">
        <w:rPr>
          <w:rFonts w:ascii="Arial" w:hAnsi="Arial" w:cs="Arial"/>
          <w:i/>
          <w:iCs/>
          <w:sz w:val="20"/>
          <w:szCs w:val="20"/>
        </w:rPr>
        <w:tab/>
      </w:r>
      <w:r w:rsidRPr="00547DD9">
        <w:rPr>
          <w:rFonts w:ascii="Arial" w:hAnsi="Arial" w:cs="Arial"/>
          <w:sz w:val="20"/>
          <w:szCs w:val="20"/>
        </w:rPr>
        <w:tab/>
      </w:r>
      <w:r>
        <w:rPr>
          <w:rFonts w:ascii="Arial" w:hAnsi="Arial" w:cs="Arial"/>
          <w:sz w:val="20"/>
          <w:szCs w:val="20"/>
        </w:rPr>
        <w:tab/>
      </w:r>
      <w:r w:rsidR="00D8303D">
        <w:rPr>
          <w:rFonts w:ascii="Arial" w:hAnsi="Arial" w:cs="Arial"/>
          <w:sz w:val="20"/>
          <w:szCs w:val="20"/>
        </w:rPr>
        <w:tab/>
      </w:r>
      <w:r w:rsidRPr="00547DD9">
        <w:rPr>
          <w:rFonts w:ascii="Arial" w:hAnsi="Arial" w:cs="Arial"/>
          <w:sz w:val="20"/>
          <w:szCs w:val="20"/>
        </w:rPr>
        <w:t xml:space="preserve">Programme Specialist, Environment Unit </w:t>
      </w:r>
    </w:p>
    <w:p w:rsidR="005E431B" w:rsidRPr="00547DD9" w:rsidRDefault="005E431B" w:rsidP="005E431B">
      <w:pPr>
        <w:pStyle w:val="ListParagraph"/>
        <w:numPr>
          <w:ilvl w:val="0"/>
          <w:numId w:val="8"/>
        </w:numPr>
        <w:tabs>
          <w:tab w:val="left" w:pos="3119"/>
          <w:tab w:val="left" w:pos="3402"/>
        </w:tabs>
        <w:ind w:left="567" w:hanging="567"/>
        <w:rPr>
          <w:rFonts w:ascii="Arial" w:hAnsi="Arial" w:cs="Arial"/>
          <w:sz w:val="20"/>
          <w:szCs w:val="20"/>
        </w:rPr>
      </w:pPr>
      <w:r w:rsidRPr="00547DD9">
        <w:rPr>
          <w:rFonts w:ascii="Arial" w:hAnsi="Arial" w:cs="Arial"/>
          <w:sz w:val="20"/>
          <w:szCs w:val="20"/>
        </w:rPr>
        <w:t xml:space="preserve">Ms. Sutharin Koonphol, </w:t>
      </w:r>
      <w:r>
        <w:rPr>
          <w:rFonts w:ascii="Arial" w:hAnsi="Arial" w:cs="Arial"/>
          <w:i/>
          <w:iCs/>
          <w:sz w:val="20"/>
          <w:szCs w:val="20"/>
        </w:rPr>
        <w:t xml:space="preserve">Ph </w:t>
      </w:r>
      <w:r w:rsidRPr="00EB56C8">
        <w:rPr>
          <w:rFonts w:ascii="Arial" w:hAnsi="Arial" w:cs="Arial"/>
          <w:i/>
          <w:iCs/>
          <w:sz w:val="20"/>
          <w:szCs w:val="20"/>
        </w:rPr>
        <w:t>D</w:t>
      </w:r>
      <w:r w:rsidRPr="00547DD9">
        <w:rPr>
          <w:rFonts w:ascii="Arial" w:hAnsi="Arial" w:cs="Arial"/>
          <w:sz w:val="20"/>
          <w:szCs w:val="20"/>
        </w:rPr>
        <w:tab/>
      </w:r>
      <w:r w:rsidRPr="00547DD9">
        <w:rPr>
          <w:rFonts w:ascii="Arial" w:hAnsi="Arial" w:cs="Arial"/>
          <w:sz w:val="20"/>
          <w:szCs w:val="20"/>
        </w:rPr>
        <w:tab/>
      </w:r>
      <w:r>
        <w:rPr>
          <w:rFonts w:ascii="Arial" w:hAnsi="Arial" w:cs="Arial"/>
          <w:sz w:val="20"/>
          <w:szCs w:val="20"/>
        </w:rPr>
        <w:tab/>
      </w:r>
      <w:r w:rsidR="00D8303D">
        <w:rPr>
          <w:rFonts w:ascii="Arial" w:hAnsi="Arial" w:cs="Arial"/>
          <w:sz w:val="20"/>
          <w:szCs w:val="20"/>
        </w:rPr>
        <w:tab/>
      </w:r>
      <w:r w:rsidRPr="00547DD9">
        <w:rPr>
          <w:rFonts w:ascii="Arial" w:hAnsi="Arial" w:cs="Arial"/>
          <w:sz w:val="20"/>
          <w:szCs w:val="20"/>
        </w:rPr>
        <w:t xml:space="preserve">Programme Analyst, Environment Unit </w:t>
      </w:r>
    </w:p>
    <w:p w:rsidR="005E431B" w:rsidRPr="00547DD9" w:rsidRDefault="005E431B" w:rsidP="005E431B">
      <w:pPr>
        <w:pStyle w:val="ListParagraph"/>
        <w:numPr>
          <w:ilvl w:val="0"/>
          <w:numId w:val="8"/>
        </w:numPr>
        <w:tabs>
          <w:tab w:val="left" w:pos="3119"/>
          <w:tab w:val="left" w:pos="3402"/>
        </w:tabs>
        <w:ind w:left="567" w:hanging="567"/>
        <w:rPr>
          <w:rFonts w:ascii="Arial" w:hAnsi="Arial" w:cs="Arial"/>
          <w:sz w:val="20"/>
          <w:szCs w:val="20"/>
        </w:rPr>
      </w:pPr>
      <w:r w:rsidRPr="00547DD9">
        <w:rPr>
          <w:rFonts w:ascii="Arial" w:hAnsi="Arial" w:cs="Arial"/>
          <w:sz w:val="20"/>
          <w:szCs w:val="20"/>
        </w:rPr>
        <w:t xml:space="preserve">Ms. Nittaya Mek-Aroonrueng </w:t>
      </w:r>
      <w:r w:rsidRPr="00547DD9">
        <w:rPr>
          <w:rFonts w:ascii="Arial" w:hAnsi="Arial" w:cs="Arial"/>
          <w:sz w:val="20"/>
          <w:szCs w:val="20"/>
        </w:rPr>
        <w:tab/>
        <w:t xml:space="preserve"> </w:t>
      </w:r>
      <w:r w:rsidRPr="00547DD9">
        <w:rPr>
          <w:rFonts w:ascii="Arial" w:hAnsi="Arial" w:cs="Arial"/>
          <w:sz w:val="20"/>
          <w:szCs w:val="20"/>
        </w:rPr>
        <w:tab/>
      </w:r>
      <w:r>
        <w:rPr>
          <w:rFonts w:ascii="Arial" w:hAnsi="Arial" w:cs="Arial"/>
          <w:sz w:val="20"/>
          <w:szCs w:val="20"/>
        </w:rPr>
        <w:tab/>
      </w:r>
      <w:r w:rsidR="00D8303D">
        <w:rPr>
          <w:rFonts w:ascii="Arial" w:hAnsi="Arial" w:cs="Arial"/>
          <w:sz w:val="20"/>
          <w:szCs w:val="20"/>
        </w:rPr>
        <w:tab/>
      </w:r>
      <w:r w:rsidRPr="00547DD9">
        <w:rPr>
          <w:rFonts w:ascii="Arial" w:hAnsi="Arial" w:cs="Arial"/>
          <w:sz w:val="20"/>
          <w:szCs w:val="20"/>
        </w:rPr>
        <w:t>Resource Management Associate</w:t>
      </w:r>
    </w:p>
    <w:p w:rsidR="005E431B" w:rsidRPr="00547DD9" w:rsidRDefault="005E431B" w:rsidP="005E431B">
      <w:pPr>
        <w:pStyle w:val="ListParagraph"/>
        <w:numPr>
          <w:ilvl w:val="0"/>
          <w:numId w:val="8"/>
        </w:numPr>
        <w:tabs>
          <w:tab w:val="left" w:pos="3119"/>
          <w:tab w:val="left" w:pos="3402"/>
        </w:tabs>
        <w:ind w:left="567" w:hanging="567"/>
        <w:rPr>
          <w:rFonts w:ascii="Arial" w:hAnsi="Arial" w:cs="Arial"/>
          <w:sz w:val="20"/>
          <w:szCs w:val="20"/>
        </w:rPr>
      </w:pPr>
      <w:r w:rsidRPr="00547DD9">
        <w:rPr>
          <w:rFonts w:ascii="Arial" w:hAnsi="Arial" w:cs="Arial"/>
          <w:sz w:val="20"/>
          <w:szCs w:val="20"/>
        </w:rPr>
        <w:t>Ms. Nisakorn Puangkamalard</w:t>
      </w:r>
      <w:r w:rsidRPr="00547DD9">
        <w:rPr>
          <w:rFonts w:ascii="Arial" w:hAnsi="Arial" w:cs="Arial"/>
          <w:sz w:val="20"/>
          <w:szCs w:val="20"/>
        </w:rPr>
        <w:tab/>
        <w:t xml:space="preserve"> </w:t>
      </w:r>
      <w:r w:rsidRPr="00547DD9">
        <w:rPr>
          <w:rFonts w:ascii="Arial" w:hAnsi="Arial" w:cs="Arial"/>
          <w:sz w:val="20"/>
          <w:szCs w:val="20"/>
        </w:rPr>
        <w:tab/>
      </w:r>
      <w:r>
        <w:rPr>
          <w:rFonts w:ascii="Arial" w:hAnsi="Arial" w:cs="Arial"/>
          <w:sz w:val="20"/>
          <w:szCs w:val="20"/>
        </w:rPr>
        <w:tab/>
      </w:r>
      <w:r w:rsidR="00D8303D">
        <w:rPr>
          <w:rFonts w:ascii="Arial" w:hAnsi="Arial" w:cs="Arial"/>
          <w:sz w:val="20"/>
          <w:szCs w:val="20"/>
        </w:rPr>
        <w:tab/>
      </w:r>
      <w:r w:rsidRPr="00547DD9">
        <w:rPr>
          <w:rFonts w:ascii="Arial" w:hAnsi="Arial" w:cs="Arial"/>
          <w:sz w:val="20"/>
          <w:szCs w:val="20"/>
        </w:rPr>
        <w:t>Programme Associate, Environment Unit</w:t>
      </w:r>
    </w:p>
    <w:p w:rsidR="005E431B" w:rsidRPr="00547DD9" w:rsidRDefault="005E431B" w:rsidP="005E431B">
      <w:pPr>
        <w:pStyle w:val="ListParagraph"/>
        <w:numPr>
          <w:ilvl w:val="0"/>
          <w:numId w:val="8"/>
        </w:numPr>
        <w:tabs>
          <w:tab w:val="left" w:pos="3402"/>
        </w:tabs>
        <w:ind w:left="567" w:hanging="567"/>
        <w:rPr>
          <w:rFonts w:ascii="Arial" w:hAnsi="Arial" w:cs="Arial"/>
          <w:sz w:val="20"/>
          <w:szCs w:val="20"/>
        </w:rPr>
      </w:pPr>
      <w:r w:rsidRPr="00547DD9">
        <w:rPr>
          <w:rFonts w:ascii="Arial" w:hAnsi="Arial" w:cs="Arial"/>
          <w:sz w:val="20"/>
          <w:szCs w:val="20"/>
        </w:rPr>
        <w:t xml:space="preserve">Ms. Varaluck Thirawattanavong  </w:t>
      </w:r>
      <w:r w:rsidRPr="00547DD9">
        <w:rPr>
          <w:rFonts w:ascii="Arial" w:hAnsi="Arial" w:cs="Arial"/>
          <w:sz w:val="20"/>
          <w:szCs w:val="20"/>
        </w:rPr>
        <w:tab/>
      </w:r>
      <w:r>
        <w:rPr>
          <w:rFonts w:ascii="Arial" w:hAnsi="Arial" w:cs="Arial"/>
          <w:sz w:val="20"/>
          <w:szCs w:val="20"/>
        </w:rPr>
        <w:tab/>
      </w:r>
      <w:r w:rsidR="00D8303D">
        <w:rPr>
          <w:rFonts w:ascii="Arial" w:hAnsi="Arial" w:cs="Arial"/>
          <w:sz w:val="20"/>
          <w:szCs w:val="20"/>
        </w:rPr>
        <w:tab/>
      </w:r>
      <w:r w:rsidRPr="00547DD9">
        <w:rPr>
          <w:rFonts w:ascii="Arial" w:hAnsi="Arial" w:cs="Arial"/>
          <w:sz w:val="20"/>
          <w:szCs w:val="20"/>
        </w:rPr>
        <w:t xml:space="preserve">Finance Supervisor, UNDP APRC </w:t>
      </w:r>
    </w:p>
    <w:p w:rsidR="00225288" w:rsidRPr="00547DD9" w:rsidRDefault="00225288" w:rsidP="002B16E8">
      <w:pPr>
        <w:tabs>
          <w:tab w:val="left" w:pos="-720"/>
          <w:tab w:val="left" w:pos="567"/>
        </w:tabs>
        <w:suppressAutoHyphens/>
        <w:jc w:val="both"/>
        <w:outlineLvl w:val="0"/>
        <w:rPr>
          <w:rFonts w:ascii="Arial" w:hAnsi="Arial" w:cs="Arial"/>
          <w:sz w:val="20"/>
          <w:szCs w:val="20"/>
        </w:rPr>
      </w:pPr>
    </w:p>
    <w:p w:rsidR="002B16E8" w:rsidRDefault="002B16E8"/>
    <w:p w:rsidR="00876393" w:rsidRDefault="00876393" w:rsidP="005E431B">
      <w:pPr>
        <w:ind w:left="-360"/>
      </w:pPr>
    </w:p>
    <w:p w:rsidR="00876393" w:rsidRDefault="00876393"/>
    <w:p w:rsidR="00876393" w:rsidRDefault="00876393"/>
    <w:p w:rsidR="00876393" w:rsidRDefault="00876393"/>
    <w:p w:rsidR="00876393" w:rsidRDefault="00876393"/>
    <w:p w:rsidR="00876393" w:rsidRDefault="00876393"/>
    <w:p w:rsidR="00876393" w:rsidRDefault="00876393"/>
    <w:p w:rsidR="00741E06" w:rsidRDefault="00741E06"/>
    <w:p w:rsidR="00645F7D" w:rsidRDefault="00645F7D"/>
    <w:p w:rsidR="00FB30F9" w:rsidRDefault="00FB30F9"/>
    <w:p w:rsidR="00FB30F9" w:rsidRPr="00FB30F9" w:rsidRDefault="00FB30F9" w:rsidP="00FB30F9">
      <w:pPr>
        <w:tabs>
          <w:tab w:val="left" w:pos="-720"/>
          <w:tab w:val="left" w:pos="3402"/>
        </w:tabs>
        <w:suppressAutoHyphens/>
        <w:jc w:val="both"/>
        <w:outlineLvl w:val="0"/>
        <w:rPr>
          <w:rFonts w:ascii="Arial" w:hAnsi="Arial" w:cs="Arial"/>
          <w:b/>
          <w:bCs/>
          <w:sz w:val="20"/>
          <w:szCs w:val="20"/>
          <w:u w:val="single"/>
        </w:rPr>
      </w:pPr>
      <w:r w:rsidRPr="00FB30F9">
        <w:rPr>
          <w:rFonts w:ascii="Arial" w:hAnsi="Arial" w:cs="Arial"/>
          <w:b/>
          <w:bCs/>
          <w:sz w:val="20"/>
          <w:szCs w:val="20"/>
          <w:u w:val="single"/>
        </w:rPr>
        <w:lastRenderedPageBreak/>
        <w:t xml:space="preserve">Introduction </w:t>
      </w:r>
    </w:p>
    <w:p w:rsidR="00FB30F9" w:rsidRDefault="00FB30F9" w:rsidP="00FB30F9">
      <w:pPr>
        <w:jc w:val="both"/>
        <w:rPr>
          <w:rFonts w:ascii="Arial" w:hAnsi="Arial" w:cs="Arial"/>
          <w:sz w:val="20"/>
          <w:szCs w:val="20"/>
        </w:rPr>
      </w:pPr>
      <w:r w:rsidRPr="00FB30F9">
        <w:rPr>
          <w:rFonts w:ascii="Arial" w:hAnsi="Arial" w:cs="Arial"/>
          <w:sz w:val="20"/>
          <w:szCs w:val="20"/>
        </w:rPr>
        <w:t>Mr. Yuxue Xue</w:t>
      </w:r>
      <w:r>
        <w:rPr>
          <w:rFonts w:ascii="Arial" w:hAnsi="Arial" w:cs="Arial"/>
          <w:sz w:val="20"/>
          <w:szCs w:val="20"/>
        </w:rPr>
        <w:t>, Deputy</w:t>
      </w:r>
      <w:r w:rsidRPr="00FB30F9">
        <w:rPr>
          <w:rFonts w:ascii="Arial" w:hAnsi="Arial" w:cs="Arial"/>
          <w:sz w:val="20"/>
          <w:szCs w:val="20"/>
        </w:rPr>
        <w:t xml:space="preserve"> </w:t>
      </w:r>
      <w:r>
        <w:rPr>
          <w:rFonts w:ascii="Arial" w:hAnsi="Arial" w:cs="Arial"/>
          <w:sz w:val="20"/>
          <w:szCs w:val="20"/>
        </w:rPr>
        <w:t>Resident Representative and Acting Resident Representative of UNDP Thailand,   Chair of the LPAC</w:t>
      </w:r>
      <w:r w:rsidRPr="00FB30F9">
        <w:rPr>
          <w:rFonts w:ascii="Arial" w:hAnsi="Arial" w:cs="Arial"/>
          <w:sz w:val="20"/>
          <w:szCs w:val="20"/>
        </w:rPr>
        <w:t xml:space="preserve">, welcomed the participants and gave </w:t>
      </w:r>
      <w:r>
        <w:rPr>
          <w:rFonts w:ascii="Arial" w:hAnsi="Arial" w:cs="Arial"/>
          <w:sz w:val="20"/>
          <w:szCs w:val="20"/>
        </w:rPr>
        <w:t>brief opening remarks</w:t>
      </w:r>
      <w:r w:rsidRPr="00FB30F9">
        <w:rPr>
          <w:rFonts w:ascii="Arial" w:hAnsi="Arial" w:cs="Arial"/>
          <w:sz w:val="20"/>
          <w:szCs w:val="20"/>
        </w:rPr>
        <w:t xml:space="preserve"> on the introduction and objectives of </w:t>
      </w:r>
      <w:r>
        <w:rPr>
          <w:rFonts w:ascii="Arial" w:hAnsi="Arial" w:cs="Arial"/>
          <w:sz w:val="20"/>
          <w:szCs w:val="20"/>
        </w:rPr>
        <w:t xml:space="preserve">the </w:t>
      </w:r>
      <w:r w:rsidRPr="00FB30F9">
        <w:rPr>
          <w:rFonts w:ascii="Arial" w:hAnsi="Arial" w:cs="Arial"/>
          <w:sz w:val="20"/>
          <w:szCs w:val="20"/>
        </w:rPr>
        <w:t>LPAC</w:t>
      </w:r>
      <w:r>
        <w:rPr>
          <w:rFonts w:ascii="Arial" w:hAnsi="Arial" w:cs="Arial"/>
          <w:sz w:val="20"/>
          <w:szCs w:val="20"/>
        </w:rPr>
        <w:t xml:space="preserve">, which are to collectively review and comment on the project document as well as its methodology of implementation, and eventually to endorse the project document. </w:t>
      </w:r>
    </w:p>
    <w:p w:rsidR="00FB30F9" w:rsidRDefault="007A4675" w:rsidP="00FB30F9">
      <w:pPr>
        <w:jc w:val="both"/>
        <w:rPr>
          <w:rFonts w:ascii="Arial" w:hAnsi="Arial" w:cs="Arial"/>
          <w:sz w:val="20"/>
          <w:szCs w:val="20"/>
        </w:rPr>
      </w:pPr>
      <w:r>
        <w:rPr>
          <w:rFonts w:ascii="Arial" w:hAnsi="Arial" w:cs="Arial"/>
          <w:sz w:val="20"/>
          <w:szCs w:val="20"/>
        </w:rPr>
        <w:t>The Chair</w:t>
      </w:r>
      <w:r w:rsidR="00FB30F9">
        <w:rPr>
          <w:rFonts w:ascii="Arial" w:hAnsi="Arial" w:cs="Arial"/>
          <w:sz w:val="20"/>
          <w:szCs w:val="20"/>
        </w:rPr>
        <w:t xml:space="preserve"> </w:t>
      </w:r>
      <w:r w:rsidR="00A976C7">
        <w:rPr>
          <w:rFonts w:ascii="Arial" w:hAnsi="Arial" w:cs="Arial"/>
          <w:sz w:val="20"/>
          <w:szCs w:val="20"/>
        </w:rPr>
        <w:t>highlighted</w:t>
      </w:r>
      <w:r w:rsidR="00FB30F9">
        <w:rPr>
          <w:rFonts w:ascii="Arial" w:hAnsi="Arial" w:cs="Arial"/>
          <w:sz w:val="20"/>
          <w:szCs w:val="20"/>
        </w:rPr>
        <w:t xml:space="preserve"> that this project is in line with the </w:t>
      </w:r>
      <w:r w:rsidR="00A976C7">
        <w:rPr>
          <w:rFonts w:ascii="Arial" w:hAnsi="Arial" w:cs="Arial"/>
          <w:sz w:val="20"/>
          <w:szCs w:val="20"/>
        </w:rPr>
        <w:t xml:space="preserve">next cycle of the </w:t>
      </w:r>
      <w:r w:rsidR="00FB30F9">
        <w:rPr>
          <w:rFonts w:ascii="Arial" w:hAnsi="Arial" w:cs="Arial"/>
          <w:sz w:val="20"/>
          <w:szCs w:val="20"/>
        </w:rPr>
        <w:t xml:space="preserve">UNDP Thailand’s Country Programme </w:t>
      </w:r>
      <w:r w:rsidR="00A976C7">
        <w:rPr>
          <w:rFonts w:ascii="Arial" w:hAnsi="Arial" w:cs="Arial"/>
          <w:sz w:val="20"/>
          <w:szCs w:val="20"/>
        </w:rPr>
        <w:t xml:space="preserve">(CPD: 2012 – 2017), which gave an emphasis on enhancing environmental security and livelihood improvement. </w:t>
      </w:r>
    </w:p>
    <w:p w:rsidR="00FB30F9" w:rsidRDefault="00FB30F9" w:rsidP="008C2641">
      <w:pPr>
        <w:jc w:val="both"/>
        <w:rPr>
          <w:rFonts w:ascii="Arial" w:hAnsi="Arial" w:cs="Arial"/>
          <w:sz w:val="20"/>
          <w:szCs w:val="20"/>
        </w:rPr>
      </w:pPr>
      <w:r>
        <w:rPr>
          <w:rFonts w:ascii="Arial" w:hAnsi="Arial" w:cs="Arial"/>
          <w:sz w:val="20"/>
          <w:szCs w:val="20"/>
        </w:rPr>
        <w:t xml:space="preserve">Mr. Apiwat Sretarugsa, Executive Director </w:t>
      </w:r>
      <w:r w:rsidR="00A976C7">
        <w:rPr>
          <w:rFonts w:ascii="Arial" w:hAnsi="Arial" w:cs="Arial"/>
          <w:sz w:val="20"/>
          <w:szCs w:val="20"/>
        </w:rPr>
        <w:t xml:space="preserve">of Biodiversity-based Economy Development Office (BEDO), added that this project would strengthen BEDO to fulfill its mandate in promoting sustainable utilization of biodiversity-based resources for income generation. He </w:t>
      </w:r>
      <w:r w:rsidR="007A4675">
        <w:rPr>
          <w:rFonts w:ascii="Arial" w:hAnsi="Arial" w:cs="Arial"/>
          <w:sz w:val="20"/>
          <w:szCs w:val="20"/>
        </w:rPr>
        <w:t xml:space="preserve">also </w:t>
      </w:r>
      <w:r w:rsidR="00A976C7">
        <w:rPr>
          <w:rFonts w:ascii="Arial" w:hAnsi="Arial" w:cs="Arial"/>
          <w:sz w:val="20"/>
          <w:szCs w:val="20"/>
        </w:rPr>
        <w:t xml:space="preserve">thanked UNDP for </w:t>
      </w:r>
      <w:r w:rsidR="00AE2E85">
        <w:rPr>
          <w:rFonts w:ascii="Arial" w:hAnsi="Arial" w:cs="Arial"/>
          <w:sz w:val="20"/>
          <w:szCs w:val="20"/>
        </w:rPr>
        <w:t xml:space="preserve">support and </w:t>
      </w:r>
      <w:r w:rsidR="007A4675">
        <w:rPr>
          <w:rFonts w:ascii="Arial" w:hAnsi="Arial" w:cs="Arial"/>
          <w:sz w:val="20"/>
          <w:szCs w:val="20"/>
        </w:rPr>
        <w:t>partnership during the process</w:t>
      </w:r>
      <w:r w:rsidR="00A976C7">
        <w:rPr>
          <w:rFonts w:ascii="Arial" w:hAnsi="Arial" w:cs="Arial"/>
          <w:sz w:val="20"/>
          <w:szCs w:val="20"/>
        </w:rPr>
        <w:t xml:space="preserve"> of the project development and formulation. </w:t>
      </w:r>
    </w:p>
    <w:p w:rsidR="00FB30F9" w:rsidRPr="00FB30F9" w:rsidRDefault="00FB30F9" w:rsidP="00FB30F9">
      <w:pPr>
        <w:pStyle w:val="ListParagraph"/>
        <w:tabs>
          <w:tab w:val="left" w:pos="-720"/>
        </w:tabs>
        <w:suppressAutoHyphens/>
        <w:ind w:left="0"/>
        <w:jc w:val="both"/>
        <w:outlineLvl w:val="0"/>
        <w:rPr>
          <w:rFonts w:ascii="Arial" w:hAnsi="Arial" w:cs="Arial"/>
          <w:b/>
          <w:bCs/>
          <w:sz w:val="20"/>
          <w:szCs w:val="20"/>
          <w:u w:val="single"/>
        </w:rPr>
      </w:pPr>
      <w:r w:rsidRPr="00FB30F9">
        <w:rPr>
          <w:rFonts w:ascii="Arial" w:hAnsi="Arial" w:cs="Arial"/>
          <w:b/>
          <w:bCs/>
          <w:sz w:val="20"/>
          <w:szCs w:val="20"/>
          <w:u w:val="single"/>
        </w:rPr>
        <w:t xml:space="preserve">Presentation </w:t>
      </w:r>
    </w:p>
    <w:p w:rsidR="00FB30F9" w:rsidRDefault="00FB30F9" w:rsidP="00FB30F9">
      <w:pPr>
        <w:pStyle w:val="ListParagraph"/>
        <w:tabs>
          <w:tab w:val="left" w:pos="-720"/>
        </w:tabs>
        <w:suppressAutoHyphens/>
        <w:ind w:left="0"/>
        <w:jc w:val="both"/>
        <w:outlineLvl w:val="0"/>
        <w:rPr>
          <w:rFonts w:ascii="Arial" w:hAnsi="Arial" w:cs="Arial"/>
          <w:sz w:val="20"/>
          <w:szCs w:val="20"/>
        </w:rPr>
      </w:pPr>
    </w:p>
    <w:p w:rsidR="00FB30F9" w:rsidRPr="00FB30F9" w:rsidRDefault="00FB30F9" w:rsidP="00FB30F9">
      <w:pPr>
        <w:pStyle w:val="ListParagraph"/>
        <w:tabs>
          <w:tab w:val="left" w:pos="-720"/>
        </w:tabs>
        <w:suppressAutoHyphens/>
        <w:ind w:left="0"/>
        <w:jc w:val="both"/>
        <w:outlineLvl w:val="0"/>
        <w:rPr>
          <w:rFonts w:ascii="Arial" w:hAnsi="Arial" w:cs="Arial"/>
          <w:sz w:val="20"/>
          <w:szCs w:val="20"/>
        </w:rPr>
      </w:pPr>
      <w:r w:rsidRPr="00FB30F9">
        <w:rPr>
          <w:rFonts w:ascii="Arial" w:hAnsi="Arial" w:cs="Arial"/>
          <w:sz w:val="20"/>
          <w:szCs w:val="20"/>
        </w:rPr>
        <w:t>Ms. Sutharin Koonphol, Programme Analyst, Environment Unit, UNDP Thailand, gave a presentation on the project rationale</w:t>
      </w:r>
      <w:r w:rsidR="00AE2E85">
        <w:rPr>
          <w:rFonts w:ascii="Arial" w:hAnsi="Arial" w:cs="Arial"/>
          <w:sz w:val="20"/>
          <w:szCs w:val="20"/>
        </w:rPr>
        <w:t xml:space="preserve"> and conceptual framework</w:t>
      </w:r>
      <w:r w:rsidRPr="00FB30F9">
        <w:rPr>
          <w:rFonts w:ascii="Arial" w:hAnsi="Arial" w:cs="Arial"/>
          <w:sz w:val="20"/>
          <w:szCs w:val="20"/>
        </w:rPr>
        <w:t xml:space="preserve">; objectives and expected </w:t>
      </w:r>
      <w:r w:rsidR="00AE2E85">
        <w:rPr>
          <w:rFonts w:ascii="Arial" w:hAnsi="Arial" w:cs="Arial"/>
          <w:sz w:val="20"/>
          <w:szCs w:val="20"/>
        </w:rPr>
        <w:t>outcomes; pilot products and pilot sites</w:t>
      </w:r>
      <w:r w:rsidRPr="00FB30F9">
        <w:rPr>
          <w:rFonts w:ascii="Arial" w:hAnsi="Arial" w:cs="Arial"/>
          <w:sz w:val="20"/>
          <w:szCs w:val="20"/>
        </w:rPr>
        <w:t xml:space="preserve">; budget </w:t>
      </w:r>
      <w:r w:rsidR="00837C25">
        <w:rPr>
          <w:rFonts w:ascii="Arial" w:hAnsi="Arial" w:cs="Arial"/>
          <w:sz w:val="20"/>
          <w:szCs w:val="20"/>
        </w:rPr>
        <w:t xml:space="preserve">allocation </w:t>
      </w:r>
      <w:r w:rsidRPr="00FB30F9">
        <w:rPr>
          <w:rFonts w:ascii="Arial" w:hAnsi="Arial" w:cs="Arial"/>
          <w:sz w:val="20"/>
          <w:szCs w:val="20"/>
        </w:rPr>
        <w:t xml:space="preserve">and </w:t>
      </w:r>
      <w:r w:rsidR="00AE2E85">
        <w:rPr>
          <w:rFonts w:ascii="Arial" w:hAnsi="Arial" w:cs="Arial"/>
          <w:sz w:val="20"/>
          <w:szCs w:val="20"/>
        </w:rPr>
        <w:t xml:space="preserve">project </w:t>
      </w:r>
      <w:r w:rsidRPr="00FB30F9">
        <w:rPr>
          <w:rFonts w:ascii="Arial" w:hAnsi="Arial" w:cs="Arial"/>
          <w:sz w:val="20"/>
          <w:szCs w:val="20"/>
        </w:rPr>
        <w:t xml:space="preserve">management arrangement.  </w:t>
      </w:r>
    </w:p>
    <w:p w:rsidR="00FB30F9" w:rsidRPr="00FB30F9" w:rsidRDefault="00FB30F9" w:rsidP="00FB30F9">
      <w:pPr>
        <w:pStyle w:val="ListParagraph"/>
        <w:tabs>
          <w:tab w:val="left" w:pos="-720"/>
        </w:tabs>
        <w:suppressAutoHyphens/>
        <w:ind w:left="0"/>
        <w:jc w:val="both"/>
        <w:outlineLvl w:val="0"/>
        <w:rPr>
          <w:rFonts w:ascii="Arial" w:hAnsi="Arial" w:cs="Arial"/>
          <w:sz w:val="20"/>
          <w:szCs w:val="20"/>
        </w:rPr>
      </w:pPr>
    </w:p>
    <w:p w:rsidR="004C67CC" w:rsidRDefault="00977839" w:rsidP="00FB30F9">
      <w:pPr>
        <w:jc w:val="both"/>
        <w:rPr>
          <w:rFonts w:ascii="Arial" w:hAnsi="Arial" w:cs="Arial"/>
          <w:sz w:val="20"/>
          <w:szCs w:val="20"/>
          <w:lang w:val="en-GB"/>
        </w:rPr>
      </w:pPr>
      <w:r w:rsidRPr="00844612">
        <w:rPr>
          <w:rFonts w:ascii="Arial" w:hAnsi="Arial" w:cs="Arial"/>
          <w:color w:val="000000"/>
          <w:sz w:val="20"/>
          <w:szCs w:val="20"/>
        </w:rPr>
        <w:t xml:space="preserve">This 4-year </w:t>
      </w:r>
      <w:r>
        <w:rPr>
          <w:rFonts w:ascii="Arial" w:hAnsi="Arial" w:cs="Arial"/>
          <w:color w:val="000000"/>
          <w:sz w:val="20"/>
          <w:szCs w:val="20"/>
        </w:rPr>
        <w:t xml:space="preserve">project is supported by the Global Environment Facility (GEF), with the </w:t>
      </w:r>
      <w:r w:rsidRPr="00844612">
        <w:rPr>
          <w:rFonts w:ascii="Arial" w:hAnsi="Arial" w:cs="Arial"/>
          <w:sz w:val="20"/>
          <w:szCs w:val="20"/>
          <w:lang w:val="en-GB"/>
        </w:rPr>
        <w:t xml:space="preserve">Biodiversity-based </w:t>
      </w:r>
      <w:r>
        <w:rPr>
          <w:rFonts w:ascii="Arial" w:hAnsi="Arial" w:cs="Arial"/>
          <w:sz w:val="20"/>
          <w:szCs w:val="20"/>
          <w:lang w:val="en-GB"/>
        </w:rPr>
        <w:t xml:space="preserve">Economy Development Office (BEDO), Ministry of Natural Resources and Environment, as the implementing partner. </w:t>
      </w:r>
      <w:r w:rsidR="004C67CC">
        <w:rPr>
          <w:rFonts w:ascii="Arial" w:hAnsi="Arial" w:cs="Arial"/>
          <w:sz w:val="20"/>
          <w:szCs w:val="20"/>
          <w:lang w:val="en-GB"/>
        </w:rPr>
        <w:t xml:space="preserve">The total budget is </w:t>
      </w:r>
      <w:r w:rsidR="003511ED">
        <w:rPr>
          <w:rFonts w:ascii="Arial" w:hAnsi="Arial" w:cs="Arial"/>
          <w:sz w:val="20"/>
          <w:szCs w:val="20"/>
          <w:lang w:val="en-GB"/>
        </w:rPr>
        <w:t xml:space="preserve">USD 1.94 M </w:t>
      </w:r>
      <w:r w:rsidR="004C67CC">
        <w:rPr>
          <w:rFonts w:ascii="Arial" w:hAnsi="Arial" w:cs="Arial"/>
          <w:sz w:val="20"/>
          <w:szCs w:val="20"/>
          <w:lang w:val="en-GB"/>
        </w:rPr>
        <w:t xml:space="preserve">from GEF, with </w:t>
      </w:r>
      <w:r w:rsidR="003511ED">
        <w:rPr>
          <w:rFonts w:ascii="Arial" w:hAnsi="Arial" w:cs="Arial"/>
          <w:sz w:val="20"/>
          <w:szCs w:val="20"/>
          <w:lang w:val="en-GB"/>
        </w:rPr>
        <w:t>USD 5.5</w:t>
      </w:r>
      <w:r w:rsidR="00FE0206">
        <w:rPr>
          <w:rFonts w:ascii="Arial" w:hAnsi="Arial" w:cs="Arial"/>
          <w:sz w:val="20"/>
          <w:szCs w:val="20"/>
          <w:lang w:val="en-GB"/>
        </w:rPr>
        <w:t>1</w:t>
      </w:r>
      <w:r w:rsidR="003511ED">
        <w:rPr>
          <w:rFonts w:ascii="Arial" w:hAnsi="Arial" w:cs="Arial"/>
          <w:sz w:val="20"/>
          <w:szCs w:val="20"/>
          <w:lang w:val="en-GB"/>
        </w:rPr>
        <w:t xml:space="preserve">8 </w:t>
      </w:r>
      <w:r w:rsidR="007772EA">
        <w:rPr>
          <w:rFonts w:ascii="Arial" w:hAnsi="Arial" w:cs="Arial"/>
          <w:sz w:val="20"/>
          <w:szCs w:val="20"/>
          <w:lang w:val="en-GB"/>
        </w:rPr>
        <w:t>M in</w:t>
      </w:r>
      <w:r w:rsidR="004C67CC">
        <w:rPr>
          <w:rFonts w:ascii="Arial" w:hAnsi="Arial" w:cs="Arial"/>
          <w:sz w:val="20"/>
          <w:szCs w:val="20"/>
          <w:lang w:val="en-GB"/>
        </w:rPr>
        <w:t xml:space="preserve">-kind co-financing from BEDO. </w:t>
      </w:r>
    </w:p>
    <w:p w:rsidR="003E4540" w:rsidRPr="007D2908" w:rsidRDefault="00977839" w:rsidP="007D2908">
      <w:pPr>
        <w:jc w:val="both"/>
        <w:rPr>
          <w:rFonts w:ascii="Arial" w:hAnsi="Arial" w:cs="Arial"/>
          <w:color w:val="000000"/>
          <w:sz w:val="20"/>
          <w:szCs w:val="20"/>
        </w:rPr>
      </w:pPr>
      <w:r>
        <w:rPr>
          <w:rFonts w:ascii="Arial" w:hAnsi="Arial" w:cs="Arial"/>
          <w:color w:val="000000"/>
          <w:sz w:val="20"/>
          <w:szCs w:val="20"/>
        </w:rPr>
        <w:t>The</w:t>
      </w:r>
      <w:r w:rsidR="004C67CC">
        <w:rPr>
          <w:rFonts w:ascii="Arial" w:hAnsi="Arial" w:cs="Arial"/>
          <w:color w:val="000000"/>
          <w:sz w:val="20"/>
          <w:szCs w:val="20"/>
        </w:rPr>
        <w:t xml:space="preserve"> </w:t>
      </w:r>
      <w:r w:rsidRPr="00844612">
        <w:rPr>
          <w:rFonts w:ascii="Arial" w:hAnsi="Arial" w:cs="Arial"/>
          <w:color w:val="000000"/>
          <w:sz w:val="20"/>
          <w:szCs w:val="20"/>
        </w:rPr>
        <w:t xml:space="preserve">project aims to </w:t>
      </w:r>
      <w:r w:rsidRPr="00844612">
        <w:rPr>
          <w:rFonts w:ascii="Arial" w:hAnsi="Arial" w:cs="Arial"/>
          <w:sz w:val="20"/>
          <w:szCs w:val="20"/>
          <w:lang w:val="en-GB"/>
        </w:rPr>
        <w:t>strengthen national and local capacity for mainstreaming biodiversity into the management of ecologically important production landscapes by transforming the supply and market chain</w:t>
      </w:r>
      <w:r w:rsidR="00335807">
        <w:rPr>
          <w:rFonts w:ascii="Arial" w:hAnsi="Arial" w:cs="Arial"/>
          <w:sz w:val="20"/>
          <w:szCs w:val="20"/>
          <w:lang w:val="en-GB"/>
        </w:rPr>
        <w:t xml:space="preserve"> of biodiversity based products, through 3 key project compo</w:t>
      </w:r>
      <w:r w:rsidR="00E807DE">
        <w:rPr>
          <w:rFonts w:ascii="Arial" w:hAnsi="Arial" w:cs="Arial"/>
          <w:sz w:val="20"/>
          <w:szCs w:val="20"/>
          <w:lang w:val="en-GB"/>
        </w:rPr>
        <w:t>n</w:t>
      </w:r>
      <w:r w:rsidR="00335807">
        <w:rPr>
          <w:rFonts w:ascii="Arial" w:hAnsi="Arial" w:cs="Arial"/>
          <w:sz w:val="20"/>
          <w:szCs w:val="20"/>
          <w:lang w:val="en-GB"/>
        </w:rPr>
        <w:t xml:space="preserve">ents: </w:t>
      </w:r>
      <w:r w:rsidRPr="00844612">
        <w:rPr>
          <w:rFonts w:ascii="Arial" w:hAnsi="Arial" w:cs="Arial"/>
          <w:sz w:val="20"/>
          <w:szCs w:val="20"/>
          <w:lang w:val="en-GB"/>
        </w:rPr>
        <w:t xml:space="preserve"> </w:t>
      </w:r>
      <w:r>
        <w:rPr>
          <w:rFonts w:ascii="Arial" w:hAnsi="Arial" w:cs="Arial"/>
          <w:color w:val="000000"/>
          <w:sz w:val="20"/>
          <w:szCs w:val="20"/>
        </w:rPr>
        <w:t xml:space="preserve"> </w:t>
      </w:r>
      <w:r w:rsidR="007D2908">
        <w:rPr>
          <w:rFonts w:ascii="Arial" w:hAnsi="Arial" w:cs="Arial"/>
          <w:color w:val="000000"/>
          <w:sz w:val="20"/>
          <w:szCs w:val="20"/>
        </w:rPr>
        <w:t xml:space="preserve">(1) </w:t>
      </w:r>
      <w:r w:rsidR="003E4540" w:rsidRPr="007D2908">
        <w:rPr>
          <w:rFonts w:ascii="Arial" w:hAnsi="Arial" w:cs="Arial"/>
          <w:sz w:val="20"/>
          <w:szCs w:val="20"/>
        </w:rPr>
        <w:t>Building  national capacity for support of Biodiversity Business</w:t>
      </w:r>
      <w:r w:rsidR="00335807" w:rsidRPr="007D2908">
        <w:rPr>
          <w:rFonts w:ascii="Arial" w:hAnsi="Arial" w:cs="Arial"/>
          <w:sz w:val="20"/>
          <w:szCs w:val="20"/>
        </w:rPr>
        <w:t xml:space="preserve">; </w:t>
      </w:r>
      <w:r w:rsidR="007D2908">
        <w:rPr>
          <w:rFonts w:ascii="Arial" w:hAnsi="Arial" w:cs="Arial"/>
          <w:sz w:val="20"/>
          <w:szCs w:val="20"/>
        </w:rPr>
        <w:t xml:space="preserve">(2) </w:t>
      </w:r>
      <w:r w:rsidR="003E4540" w:rsidRPr="007D2908">
        <w:rPr>
          <w:rFonts w:ascii="Arial" w:hAnsi="Arial" w:cs="Arial"/>
          <w:sz w:val="20"/>
          <w:szCs w:val="20"/>
        </w:rPr>
        <w:t>Piloting Community-based Social Enterprises (CbSE) in valuable Eco</w:t>
      </w:r>
      <w:r w:rsidR="00335807" w:rsidRPr="007D2908">
        <w:rPr>
          <w:rFonts w:ascii="Arial" w:hAnsi="Arial" w:cs="Arial"/>
          <w:sz w:val="20"/>
          <w:szCs w:val="20"/>
        </w:rPr>
        <w:t>-</w:t>
      </w:r>
      <w:r w:rsidR="003E4540" w:rsidRPr="007D2908">
        <w:rPr>
          <w:rFonts w:ascii="Arial" w:hAnsi="Arial" w:cs="Arial"/>
          <w:sz w:val="20"/>
          <w:szCs w:val="20"/>
        </w:rPr>
        <w:t>regions</w:t>
      </w:r>
      <w:r w:rsidR="00335807" w:rsidRPr="007D2908">
        <w:rPr>
          <w:rFonts w:ascii="Arial" w:hAnsi="Arial" w:cs="Arial"/>
          <w:sz w:val="20"/>
          <w:szCs w:val="20"/>
        </w:rPr>
        <w:t xml:space="preserve">; </w:t>
      </w:r>
      <w:r w:rsidR="007D2908">
        <w:rPr>
          <w:rFonts w:ascii="Arial" w:hAnsi="Arial" w:cs="Arial"/>
          <w:sz w:val="20"/>
          <w:szCs w:val="20"/>
        </w:rPr>
        <w:t>(3)</w:t>
      </w:r>
      <w:r w:rsidR="007D2908">
        <w:rPr>
          <w:rFonts w:ascii="Arial" w:hAnsi="Arial" w:cs="Arial"/>
          <w:color w:val="000000"/>
          <w:sz w:val="20"/>
          <w:szCs w:val="20"/>
        </w:rPr>
        <w:t xml:space="preserve"> </w:t>
      </w:r>
      <w:r w:rsidR="003E4540" w:rsidRPr="007D2908">
        <w:rPr>
          <w:rFonts w:ascii="Arial" w:hAnsi="Arial" w:cs="Arial"/>
          <w:sz w:val="20"/>
          <w:szCs w:val="20"/>
        </w:rPr>
        <w:t xml:space="preserve">Mainstreaming Biodiversity Business into the supply chains of high-value consumer </w:t>
      </w:r>
      <w:r w:rsidR="00335807" w:rsidRPr="007D2908">
        <w:rPr>
          <w:rFonts w:ascii="Arial" w:hAnsi="Arial" w:cs="Arial"/>
          <w:sz w:val="20"/>
          <w:szCs w:val="20"/>
        </w:rPr>
        <w:t xml:space="preserve"> </w:t>
      </w:r>
      <w:r w:rsidR="00E807DE" w:rsidRPr="007D2908">
        <w:rPr>
          <w:rFonts w:ascii="Arial" w:hAnsi="Arial" w:cs="Arial"/>
          <w:sz w:val="20"/>
          <w:szCs w:val="20"/>
        </w:rPr>
        <w:t>markets</w:t>
      </w:r>
      <w:r w:rsidR="007D2908">
        <w:rPr>
          <w:rFonts w:ascii="Arial" w:hAnsi="Arial" w:cs="Arial"/>
          <w:sz w:val="20"/>
          <w:szCs w:val="20"/>
        </w:rPr>
        <w:t xml:space="preserve">. </w:t>
      </w:r>
    </w:p>
    <w:p w:rsidR="00E807DE" w:rsidRDefault="00BE198E" w:rsidP="00FB30F9">
      <w:pPr>
        <w:tabs>
          <w:tab w:val="left" w:pos="-720"/>
        </w:tabs>
        <w:suppressAutoHyphens/>
        <w:jc w:val="both"/>
        <w:outlineLvl w:val="0"/>
        <w:rPr>
          <w:rFonts w:ascii="Arial" w:hAnsi="Arial" w:cs="Arial"/>
          <w:bCs/>
          <w:spacing w:val="-2"/>
          <w:sz w:val="20"/>
          <w:szCs w:val="20"/>
        </w:rPr>
      </w:pPr>
      <w:r>
        <w:rPr>
          <w:rFonts w:ascii="Arial" w:hAnsi="Arial" w:cs="Arial"/>
          <w:bCs/>
          <w:spacing w:val="-2"/>
          <w:sz w:val="20"/>
          <w:szCs w:val="20"/>
        </w:rPr>
        <w:t>The pilot products are bamboo and marine products. The demonstration sites</w:t>
      </w:r>
      <w:r w:rsidR="00E807DE">
        <w:rPr>
          <w:rFonts w:ascii="Arial" w:hAnsi="Arial" w:cs="Arial"/>
          <w:bCs/>
          <w:spacing w:val="-2"/>
          <w:sz w:val="20"/>
          <w:szCs w:val="20"/>
        </w:rPr>
        <w:t xml:space="preserve"> for bamboo products are Prachin</w:t>
      </w:r>
      <w:r w:rsidR="00837C25">
        <w:rPr>
          <w:rFonts w:ascii="Arial" w:hAnsi="Arial" w:cs="Arial"/>
          <w:bCs/>
          <w:spacing w:val="-2"/>
          <w:sz w:val="20"/>
          <w:szCs w:val="20"/>
        </w:rPr>
        <w:t>b</w:t>
      </w:r>
      <w:r w:rsidR="00E807DE">
        <w:rPr>
          <w:rFonts w:ascii="Arial" w:hAnsi="Arial" w:cs="Arial"/>
          <w:bCs/>
          <w:spacing w:val="-2"/>
          <w:sz w:val="20"/>
          <w:szCs w:val="20"/>
        </w:rPr>
        <w:t>uri and Kanchana</w:t>
      </w:r>
      <w:r w:rsidR="00837C25">
        <w:rPr>
          <w:rFonts w:ascii="Arial" w:hAnsi="Arial" w:cs="Arial"/>
          <w:bCs/>
          <w:spacing w:val="-2"/>
          <w:sz w:val="20"/>
          <w:szCs w:val="20"/>
        </w:rPr>
        <w:t>b</w:t>
      </w:r>
      <w:r w:rsidR="00E807DE">
        <w:rPr>
          <w:rFonts w:ascii="Arial" w:hAnsi="Arial" w:cs="Arial"/>
          <w:bCs/>
          <w:spacing w:val="-2"/>
          <w:sz w:val="20"/>
          <w:szCs w:val="20"/>
        </w:rPr>
        <w:t xml:space="preserve">uri Provinces; while the demonstrations sites for marine products include Ranong and Phan Nga Provinces in Southern Thailand. </w:t>
      </w:r>
      <w:r>
        <w:rPr>
          <w:rFonts w:ascii="Arial" w:hAnsi="Arial" w:cs="Arial"/>
          <w:bCs/>
          <w:spacing w:val="-2"/>
          <w:sz w:val="20"/>
          <w:szCs w:val="20"/>
        </w:rPr>
        <w:t xml:space="preserve">  </w:t>
      </w:r>
    </w:p>
    <w:p w:rsidR="003D2819" w:rsidRPr="003D2819" w:rsidRDefault="00837C25" w:rsidP="003D2819">
      <w:pPr>
        <w:tabs>
          <w:tab w:val="left" w:pos="-720"/>
        </w:tabs>
        <w:suppressAutoHyphens/>
        <w:jc w:val="both"/>
        <w:outlineLvl w:val="0"/>
        <w:rPr>
          <w:rFonts w:ascii="Arial" w:hAnsi="Arial" w:cs="Arial"/>
          <w:bCs/>
          <w:spacing w:val="-2"/>
          <w:sz w:val="20"/>
          <w:szCs w:val="20"/>
        </w:rPr>
      </w:pPr>
      <w:r>
        <w:rPr>
          <w:rFonts w:ascii="Arial" w:hAnsi="Arial" w:cs="Arial"/>
          <w:bCs/>
          <w:spacing w:val="-2"/>
          <w:sz w:val="20"/>
          <w:szCs w:val="20"/>
        </w:rPr>
        <w:t xml:space="preserve">The project will be nationally – implemented (NIM) with BEDO as senior supplier and its Executive Director chairing the project board. The senior beneficiaries </w:t>
      </w:r>
      <w:r w:rsidR="00741E06">
        <w:rPr>
          <w:rFonts w:ascii="Arial" w:hAnsi="Arial" w:cs="Arial"/>
          <w:bCs/>
          <w:spacing w:val="-2"/>
          <w:sz w:val="20"/>
          <w:szCs w:val="20"/>
        </w:rPr>
        <w:t>c</w:t>
      </w:r>
      <w:r>
        <w:rPr>
          <w:rFonts w:ascii="Arial" w:hAnsi="Arial" w:cs="Arial"/>
          <w:bCs/>
          <w:spacing w:val="-2"/>
          <w:sz w:val="20"/>
          <w:szCs w:val="20"/>
        </w:rPr>
        <w:t xml:space="preserve">ould include ONEP, DMCR, NEDP, MOAC, ISMED, </w:t>
      </w:r>
      <w:r w:rsidR="00741E06">
        <w:rPr>
          <w:rFonts w:ascii="Arial" w:hAnsi="Arial" w:cs="Arial"/>
          <w:bCs/>
          <w:spacing w:val="-2"/>
          <w:sz w:val="20"/>
          <w:szCs w:val="20"/>
        </w:rPr>
        <w:t xml:space="preserve">BAAC, </w:t>
      </w:r>
      <w:r>
        <w:rPr>
          <w:rFonts w:ascii="Arial" w:hAnsi="Arial" w:cs="Arial"/>
          <w:bCs/>
          <w:spacing w:val="-2"/>
          <w:sz w:val="20"/>
          <w:szCs w:val="20"/>
        </w:rPr>
        <w:t xml:space="preserve">CSOs </w:t>
      </w:r>
      <w:r w:rsidR="00741E06">
        <w:rPr>
          <w:rFonts w:ascii="Arial" w:hAnsi="Arial" w:cs="Arial"/>
          <w:bCs/>
          <w:spacing w:val="-2"/>
          <w:sz w:val="20"/>
          <w:szCs w:val="20"/>
        </w:rPr>
        <w:t xml:space="preserve">for example. The members of the project board will be finalized and designated during the project inception phase.  </w:t>
      </w:r>
    </w:p>
    <w:p w:rsidR="003D2819" w:rsidRDefault="003D2819" w:rsidP="00FB30F9">
      <w:pPr>
        <w:tabs>
          <w:tab w:val="left" w:pos="-720"/>
        </w:tabs>
        <w:suppressAutoHyphens/>
        <w:jc w:val="both"/>
        <w:outlineLvl w:val="0"/>
        <w:rPr>
          <w:rFonts w:ascii="Arial" w:hAnsi="Arial" w:cs="Arial"/>
          <w:bCs/>
          <w:spacing w:val="-2"/>
          <w:sz w:val="20"/>
          <w:szCs w:val="20"/>
        </w:rPr>
      </w:pPr>
      <w:r>
        <w:rPr>
          <w:rFonts w:ascii="Arial" w:hAnsi="Arial" w:cs="Arial"/>
          <w:bCs/>
          <w:spacing w:val="-2"/>
          <w:sz w:val="20"/>
          <w:szCs w:val="20"/>
        </w:rPr>
        <w:t xml:space="preserve">The project management unit will be led by the National Project Director – which will be designated from BEDO as part of their in-kind contribution. Three project personnel will be hired by the project budget including Project Manager, Project Coordinator, and Project Administrative and Finance Assistant. </w:t>
      </w:r>
    </w:p>
    <w:p w:rsidR="00335807" w:rsidRDefault="003D2819" w:rsidP="001D2D32">
      <w:pPr>
        <w:tabs>
          <w:tab w:val="left" w:pos="-720"/>
        </w:tabs>
        <w:suppressAutoHyphens/>
        <w:jc w:val="both"/>
        <w:outlineLvl w:val="0"/>
        <w:rPr>
          <w:rFonts w:ascii="Arial" w:hAnsi="Arial" w:cs="Arial"/>
          <w:bCs/>
          <w:spacing w:val="-2"/>
          <w:sz w:val="20"/>
          <w:szCs w:val="20"/>
        </w:rPr>
      </w:pPr>
      <w:r>
        <w:rPr>
          <w:rFonts w:ascii="Arial" w:hAnsi="Arial" w:cs="Arial"/>
          <w:bCs/>
          <w:spacing w:val="-2"/>
          <w:sz w:val="20"/>
          <w:szCs w:val="20"/>
        </w:rPr>
        <w:t xml:space="preserve">The implementation team will </w:t>
      </w:r>
      <w:r w:rsidR="00B522BA">
        <w:rPr>
          <w:rFonts w:ascii="Arial" w:hAnsi="Arial" w:cs="Arial"/>
          <w:bCs/>
          <w:spacing w:val="-2"/>
          <w:sz w:val="20"/>
          <w:szCs w:val="20"/>
        </w:rPr>
        <w:t xml:space="preserve">be divided into 4 Task Forces in accordance with the project components and one cross cutting issue, namely: </w:t>
      </w:r>
      <w:r w:rsidR="00B522BA" w:rsidRPr="00EB56C8">
        <w:rPr>
          <w:rFonts w:ascii="Arial" w:hAnsi="Arial" w:cs="Arial"/>
          <w:b/>
          <w:i/>
          <w:iCs/>
          <w:spacing w:val="-2"/>
          <w:sz w:val="20"/>
          <w:szCs w:val="20"/>
        </w:rPr>
        <w:t>Task Force 1</w:t>
      </w:r>
      <w:r w:rsidR="00EB56C8">
        <w:rPr>
          <w:rFonts w:ascii="Arial" w:hAnsi="Arial" w:cs="Arial"/>
          <w:bCs/>
          <w:spacing w:val="-2"/>
          <w:sz w:val="20"/>
          <w:szCs w:val="20"/>
        </w:rPr>
        <w:t xml:space="preserve">: </w:t>
      </w:r>
      <w:r w:rsidR="00B522BA">
        <w:rPr>
          <w:rFonts w:ascii="Arial" w:hAnsi="Arial" w:cs="Arial"/>
          <w:bCs/>
          <w:spacing w:val="-2"/>
          <w:sz w:val="20"/>
          <w:szCs w:val="20"/>
        </w:rPr>
        <w:t xml:space="preserve">on Biodiversity Conservation and Rehabilitation; </w:t>
      </w:r>
      <w:r w:rsidR="00B522BA" w:rsidRPr="00EB56C8">
        <w:rPr>
          <w:rFonts w:ascii="Arial" w:hAnsi="Arial" w:cs="Arial"/>
          <w:b/>
          <w:i/>
          <w:iCs/>
          <w:spacing w:val="-2"/>
          <w:sz w:val="20"/>
          <w:szCs w:val="20"/>
        </w:rPr>
        <w:t>Task Force 2</w:t>
      </w:r>
      <w:r w:rsidR="00EB56C8">
        <w:rPr>
          <w:rFonts w:ascii="Arial" w:hAnsi="Arial" w:cs="Arial"/>
          <w:bCs/>
          <w:i/>
          <w:iCs/>
          <w:spacing w:val="-2"/>
          <w:sz w:val="20"/>
          <w:szCs w:val="20"/>
        </w:rPr>
        <w:t xml:space="preserve">: </w:t>
      </w:r>
      <w:r w:rsidR="00B522BA">
        <w:rPr>
          <w:rFonts w:ascii="Arial" w:hAnsi="Arial" w:cs="Arial"/>
          <w:bCs/>
          <w:spacing w:val="-2"/>
          <w:sz w:val="20"/>
          <w:szCs w:val="20"/>
        </w:rPr>
        <w:t xml:space="preserve">on Community-based Social Enterprise; </w:t>
      </w:r>
      <w:r w:rsidR="00B522BA" w:rsidRPr="00EB56C8">
        <w:rPr>
          <w:rFonts w:ascii="Arial" w:hAnsi="Arial" w:cs="Arial"/>
          <w:b/>
          <w:i/>
          <w:iCs/>
          <w:spacing w:val="-2"/>
          <w:sz w:val="20"/>
          <w:szCs w:val="20"/>
        </w:rPr>
        <w:t>Task Force 3</w:t>
      </w:r>
      <w:r w:rsidR="00EB56C8">
        <w:rPr>
          <w:rFonts w:ascii="Arial" w:hAnsi="Arial" w:cs="Arial"/>
          <w:bCs/>
          <w:spacing w:val="-2"/>
          <w:sz w:val="20"/>
          <w:szCs w:val="20"/>
        </w:rPr>
        <w:t xml:space="preserve">: </w:t>
      </w:r>
      <w:r w:rsidR="00B522BA">
        <w:rPr>
          <w:rFonts w:ascii="Arial" w:hAnsi="Arial" w:cs="Arial"/>
          <w:bCs/>
          <w:spacing w:val="-2"/>
          <w:sz w:val="20"/>
          <w:szCs w:val="20"/>
        </w:rPr>
        <w:t xml:space="preserve">on Marketing of Biodiversity-based Products; and </w:t>
      </w:r>
      <w:r w:rsidR="00B522BA" w:rsidRPr="00EB56C8">
        <w:rPr>
          <w:rFonts w:ascii="Arial" w:hAnsi="Arial" w:cs="Arial"/>
          <w:b/>
          <w:i/>
          <w:iCs/>
          <w:spacing w:val="-2"/>
          <w:sz w:val="20"/>
          <w:szCs w:val="20"/>
        </w:rPr>
        <w:t>Task Force 4</w:t>
      </w:r>
      <w:r w:rsidR="00B522BA" w:rsidRPr="00EB56C8">
        <w:rPr>
          <w:rFonts w:ascii="Arial" w:hAnsi="Arial" w:cs="Arial"/>
          <w:b/>
          <w:spacing w:val="-2"/>
          <w:sz w:val="20"/>
          <w:szCs w:val="20"/>
        </w:rPr>
        <w:t>:</w:t>
      </w:r>
      <w:r w:rsidR="00B522BA">
        <w:rPr>
          <w:rFonts w:ascii="Arial" w:hAnsi="Arial" w:cs="Arial"/>
          <w:bCs/>
          <w:spacing w:val="-2"/>
          <w:sz w:val="20"/>
          <w:szCs w:val="20"/>
        </w:rPr>
        <w:t xml:space="preserve"> Capacity Development for Biodiversity Business. </w:t>
      </w:r>
      <w:r w:rsidR="00563CB8">
        <w:rPr>
          <w:rFonts w:ascii="Arial" w:hAnsi="Arial" w:cs="Arial"/>
          <w:bCs/>
          <w:spacing w:val="-2"/>
          <w:sz w:val="20"/>
          <w:szCs w:val="20"/>
        </w:rPr>
        <w:t xml:space="preserve"> A Technical Advisory </w:t>
      </w:r>
      <w:r w:rsidR="00EB56C8">
        <w:rPr>
          <w:rFonts w:ascii="Arial" w:hAnsi="Arial" w:cs="Arial"/>
          <w:bCs/>
          <w:spacing w:val="-2"/>
          <w:sz w:val="20"/>
          <w:szCs w:val="20"/>
        </w:rPr>
        <w:lastRenderedPageBreak/>
        <w:t>Committee</w:t>
      </w:r>
      <w:r w:rsidR="00563CB8">
        <w:rPr>
          <w:rFonts w:ascii="Arial" w:hAnsi="Arial" w:cs="Arial"/>
          <w:bCs/>
          <w:spacing w:val="-2"/>
          <w:sz w:val="20"/>
          <w:szCs w:val="20"/>
        </w:rPr>
        <w:t xml:space="preserve"> will be set-up to provide technical guidance and backstopping. UNDP Thailand and Asia Pacific Regional Centre will serve as the project assurance. </w:t>
      </w:r>
    </w:p>
    <w:p w:rsidR="00606865" w:rsidRPr="008C2641" w:rsidRDefault="00606865" w:rsidP="001D2D32">
      <w:pPr>
        <w:tabs>
          <w:tab w:val="left" w:pos="-720"/>
        </w:tabs>
        <w:suppressAutoHyphens/>
        <w:jc w:val="both"/>
        <w:outlineLvl w:val="0"/>
        <w:rPr>
          <w:rFonts w:ascii="Arial" w:hAnsi="Arial" w:cs="Arial"/>
          <w:bCs/>
          <w:i/>
          <w:iCs/>
          <w:spacing w:val="-2"/>
          <w:sz w:val="20"/>
          <w:szCs w:val="20"/>
        </w:rPr>
      </w:pPr>
      <w:r w:rsidRPr="008C2641">
        <w:rPr>
          <w:rFonts w:ascii="Arial" w:hAnsi="Arial" w:cs="Arial"/>
          <w:bCs/>
          <w:i/>
          <w:iCs/>
          <w:spacing w:val="-2"/>
          <w:sz w:val="20"/>
          <w:szCs w:val="20"/>
        </w:rPr>
        <w:t>Please Refer to ANNEX I for full details of the presentation.</w:t>
      </w:r>
    </w:p>
    <w:p w:rsidR="00FB30F9" w:rsidRPr="00FB30F9" w:rsidRDefault="00FB30F9" w:rsidP="00FB30F9">
      <w:pPr>
        <w:tabs>
          <w:tab w:val="left" w:pos="-720"/>
        </w:tabs>
        <w:suppressAutoHyphens/>
        <w:outlineLvl w:val="0"/>
        <w:rPr>
          <w:rFonts w:ascii="Arial" w:hAnsi="Arial" w:cs="Arial"/>
          <w:b/>
          <w:spacing w:val="-2"/>
          <w:sz w:val="20"/>
          <w:szCs w:val="20"/>
          <w:u w:val="single"/>
        </w:rPr>
      </w:pPr>
      <w:r w:rsidRPr="00FB30F9">
        <w:rPr>
          <w:rFonts w:ascii="Arial" w:hAnsi="Arial" w:cs="Arial"/>
          <w:b/>
          <w:spacing w:val="-2"/>
          <w:sz w:val="20"/>
          <w:szCs w:val="20"/>
          <w:u w:val="single"/>
        </w:rPr>
        <w:t>Summary of Discussion</w:t>
      </w:r>
    </w:p>
    <w:p w:rsidR="00FB30F9" w:rsidRDefault="00FE0206" w:rsidP="00FB30F9">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Key discussion</w:t>
      </w:r>
      <w:r w:rsidR="00FB30F9" w:rsidRPr="00FB30F9">
        <w:rPr>
          <w:rFonts w:ascii="Arial" w:hAnsi="Arial" w:cs="Arial"/>
          <w:spacing w:val="-2"/>
          <w:sz w:val="20"/>
          <w:szCs w:val="20"/>
        </w:rPr>
        <w:t xml:space="preserve"> and comments are summarized as follows: </w:t>
      </w:r>
    </w:p>
    <w:p w:rsidR="00E525F3" w:rsidRPr="00E525F3" w:rsidRDefault="003511ED" w:rsidP="00E525F3">
      <w:pPr>
        <w:pStyle w:val="ListParagraph"/>
        <w:numPr>
          <w:ilvl w:val="0"/>
          <w:numId w:val="7"/>
        </w:numPr>
        <w:tabs>
          <w:tab w:val="left" w:pos="-720"/>
        </w:tabs>
        <w:suppressAutoHyphens/>
        <w:jc w:val="both"/>
        <w:outlineLvl w:val="0"/>
        <w:rPr>
          <w:rFonts w:ascii="Arial" w:hAnsi="Arial" w:cs="Arial"/>
          <w:b/>
          <w:bCs/>
          <w:spacing w:val="-2"/>
          <w:sz w:val="20"/>
          <w:szCs w:val="20"/>
        </w:rPr>
      </w:pPr>
      <w:r>
        <w:rPr>
          <w:rFonts w:ascii="Arial" w:hAnsi="Arial" w:cs="Arial"/>
          <w:b/>
          <w:bCs/>
          <w:spacing w:val="-2"/>
          <w:sz w:val="20"/>
          <w:szCs w:val="20"/>
        </w:rPr>
        <w:t>BEDO’s p</w:t>
      </w:r>
      <w:r w:rsidR="00335807" w:rsidRPr="00CD694D">
        <w:rPr>
          <w:rFonts w:ascii="Arial" w:hAnsi="Arial" w:cs="Arial"/>
          <w:b/>
          <w:bCs/>
          <w:spacing w:val="-2"/>
          <w:sz w:val="20"/>
          <w:szCs w:val="20"/>
        </w:rPr>
        <w:t xml:space="preserve">resentation of </w:t>
      </w:r>
      <w:r>
        <w:rPr>
          <w:rFonts w:ascii="Arial" w:hAnsi="Arial" w:cs="Arial"/>
          <w:b/>
          <w:bCs/>
          <w:spacing w:val="-2"/>
          <w:sz w:val="20"/>
          <w:szCs w:val="20"/>
        </w:rPr>
        <w:t xml:space="preserve">the inception </w:t>
      </w:r>
      <w:r w:rsidR="00335807" w:rsidRPr="00CD694D">
        <w:rPr>
          <w:rFonts w:ascii="Arial" w:hAnsi="Arial" w:cs="Arial"/>
          <w:b/>
          <w:bCs/>
          <w:spacing w:val="-2"/>
          <w:sz w:val="20"/>
          <w:szCs w:val="20"/>
        </w:rPr>
        <w:t xml:space="preserve">work plan </w:t>
      </w:r>
    </w:p>
    <w:p w:rsidR="00E525F3" w:rsidRPr="00E525F3" w:rsidRDefault="00E525F3" w:rsidP="00E525F3">
      <w:pPr>
        <w:tabs>
          <w:tab w:val="left" w:pos="-720"/>
        </w:tabs>
        <w:suppressAutoHyphens/>
        <w:jc w:val="both"/>
        <w:outlineLvl w:val="0"/>
        <w:rPr>
          <w:rFonts w:ascii="Arial" w:hAnsi="Arial" w:cs="Arial"/>
          <w:spacing w:val="-2"/>
          <w:sz w:val="20"/>
          <w:szCs w:val="20"/>
        </w:rPr>
      </w:pPr>
      <w:r w:rsidRPr="00E525F3">
        <w:rPr>
          <w:rFonts w:ascii="Arial" w:hAnsi="Arial" w:cs="Arial"/>
          <w:spacing w:val="-2"/>
          <w:sz w:val="20"/>
          <w:szCs w:val="20"/>
        </w:rPr>
        <w:t>Mr</w:t>
      </w:r>
      <w:r>
        <w:rPr>
          <w:rFonts w:ascii="Arial" w:hAnsi="Arial" w:cs="Arial"/>
          <w:spacing w:val="-2"/>
          <w:sz w:val="20"/>
          <w:szCs w:val="20"/>
        </w:rPr>
        <w:t>. Rachai Cholsindusongkramchai, BEDO Advis</w:t>
      </w:r>
      <w:r w:rsidR="00CA54F2">
        <w:rPr>
          <w:rFonts w:ascii="Arial" w:hAnsi="Arial" w:cs="Arial"/>
          <w:spacing w:val="-2"/>
          <w:sz w:val="20"/>
          <w:szCs w:val="20"/>
        </w:rPr>
        <w:t xml:space="preserve">or, informed the meeting on the preparation to start the inception phase of the project implementation. As advised by the Treaty Department of the Ministry of Foreign Affairs, the project document would need to be submitted for cabinet acknowledgement as it concerns international cooperation, before it could be co-signed between BEDO and UNDP. BEDO is preparing the documents for submission, once the new cabinet is in place. It is expected that the project document will be signed by September 2011. In parallel, BEDO will prepare for the recruitment </w:t>
      </w:r>
      <w:r w:rsidR="00606865">
        <w:rPr>
          <w:rFonts w:ascii="Arial" w:hAnsi="Arial" w:cs="Arial"/>
          <w:spacing w:val="-2"/>
          <w:sz w:val="20"/>
          <w:szCs w:val="20"/>
        </w:rPr>
        <w:t>of the project personnel and the designation of the project board. The initial work plan for the project implementation was also presented (please refer to ANNEX 2)</w:t>
      </w:r>
      <w:r w:rsidR="006E3FC0">
        <w:rPr>
          <w:rFonts w:ascii="Arial" w:hAnsi="Arial" w:cs="Arial"/>
          <w:spacing w:val="-2"/>
          <w:sz w:val="20"/>
          <w:szCs w:val="20"/>
        </w:rPr>
        <w:t>.</w:t>
      </w:r>
    </w:p>
    <w:p w:rsidR="00B4749A" w:rsidRPr="00CD694D" w:rsidRDefault="00DB1C87" w:rsidP="00EB56C8">
      <w:pPr>
        <w:pStyle w:val="ListParagraph"/>
        <w:numPr>
          <w:ilvl w:val="0"/>
          <w:numId w:val="7"/>
        </w:numPr>
        <w:tabs>
          <w:tab w:val="left" w:pos="-720"/>
        </w:tabs>
        <w:suppressAutoHyphens/>
        <w:jc w:val="both"/>
        <w:outlineLvl w:val="0"/>
        <w:rPr>
          <w:rFonts w:ascii="Arial" w:hAnsi="Arial" w:cs="Arial"/>
          <w:b/>
          <w:bCs/>
          <w:spacing w:val="-2"/>
          <w:sz w:val="20"/>
          <w:szCs w:val="20"/>
        </w:rPr>
      </w:pPr>
      <w:r>
        <w:rPr>
          <w:rFonts w:ascii="Arial" w:hAnsi="Arial" w:cs="Arial"/>
          <w:b/>
          <w:bCs/>
          <w:spacing w:val="-2"/>
          <w:sz w:val="20"/>
          <w:szCs w:val="20"/>
        </w:rPr>
        <w:t>Balance between c</w:t>
      </w:r>
      <w:r w:rsidR="00B4749A" w:rsidRPr="00CD694D">
        <w:rPr>
          <w:rFonts w:ascii="Arial" w:hAnsi="Arial" w:cs="Arial"/>
          <w:b/>
          <w:bCs/>
          <w:spacing w:val="-2"/>
          <w:sz w:val="20"/>
          <w:szCs w:val="20"/>
        </w:rPr>
        <w:t>ons</w:t>
      </w:r>
      <w:r>
        <w:rPr>
          <w:rFonts w:ascii="Arial" w:hAnsi="Arial" w:cs="Arial"/>
          <w:b/>
          <w:bCs/>
          <w:spacing w:val="-2"/>
          <w:sz w:val="20"/>
          <w:szCs w:val="20"/>
        </w:rPr>
        <w:t>ervation and u</w:t>
      </w:r>
      <w:r w:rsidR="00B4749A" w:rsidRPr="00CD694D">
        <w:rPr>
          <w:rFonts w:ascii="Arial" w:hAnsi="Arial" w:cs="Arial"/>
          <w:b/>
          <w:bCs/>
          <w:spacing w:val="-2"/>
          <w:sz w:val="20"/>
          <w:szCs w:val="20"/>
        </w:rPr>
        <w:t>til</w:t>
      </w:r>
      <w:r w:rsidR="002D5460">
        <w:rPr>
          <w:rFonts w:ascii="Arial" w:hAnsi="Arial" w:cs="Arial"/>
          <w:b/>
          <w:bCs/>
          <w:spacing w:val="-2"/>
          <w:sz w:val="20"/>
          <w:szCs w:val="20"/>
        </w:rPr>
        <w:t>iz</w:t>
      </w:r>
      <w:r w:rsidR="00B4749A" w:rsidRPr="00CD694D">
        <w:rPr>
          <w:rFonts w:ascii="Arial" w:hAnsi="Arial" w:cs="Arial"/>
          <w:b/>
          <w:bCs/>
          <w:spacing w:val="-2"/>
          <w:sz w:val="20"/>
          <w:szCs w:val="20"/>
        </w:rPr>
        <w:t xml:space="preserve">ation </w:t>
      </w:r>
    </w:p>
    <w:p w:rsidR="008F36E1" w:rsidRDefault="00E525F3" w:rsidP="00EB56C8">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2.1 </w:t>
      </w:r>
      <w:r w:rsidR="00DB1C87">
        <w:rPr>
          <w:rFonts w:ascii="Arial" w:hAnsi="Arial" w:cs="Arial"/>
          <w:spacing w:val="-2"/>
          <w:sz w:val="20"/>
          <w:szCs w:val="20"/>
        </w:rPr>
        <w:t>A comment was</w:t>
      </w:r>
      <w:r w:rsidR="00606865">
        <w:rPr>
          <w:rFonts w:ascii="Arial" w:hAnsi="Arial" w:cs="Arial"/>
          <w:spacing w:val="-2"/>
          <w:sz w:val="20"/>
          <w:szCs w:val="20"/>
        </w:rPr>
        <w:t xml:space="preserve"> raised </w:t>
      </w:r>
      <w:r w:rsidR="006E3FC0">
        <w:rPr>
          <w:rFonts w:ascii="Arial" w:hAnsi="Arial" w:cs="Arial"/>
          <w:spacing w:val="-2"/>
          <w:sz w:val="20"/>
          <w:szCs w:val="20"/>
        </w:rPr>
        <w:t xml:space="preserve">if </w:t>
      </w:r>
      <w:r w:rsidR="00DB1C87">
        <w:rPr>
          <w:rFonts w:ascii="Arial" w:hAnsi="Arial" w:cs="Arial"/>
          <w:spacing w:val="-2"/>
          <w:sz w:val="20"/>
          <w:szCs w:val="20"/>
        </w:rPr>
        <w:t>there would be a conflict of interest between commercialization and conservation and in BEDO’s roles and responsibilities</w:t>
      </w:r>
      <w:r w:rsidR="00B57899">
        <w:rPr>
          <w:rFonts w:ascii="Arial" w:hAnsi="Arial" w:cs="Arial"/>
          <w:spacing w:val="-2"/>
          <w:sz w:val="20"/>
          <w:szCs w:val="20"/>
        </w:rPr>
        <w:t xml:space="preserve"> (DMCR)</w:t>
      </w:r>
      <w:r w:rsidR="00DB1C87">
        <w:rPr>
          <w:rFonts w:ascii="Arial" w:hAnsi="Arial" w:cs="Arial"/>
          <w:spacing w:val="-2"/>
          <w:sz w:val="20"/>
          <w:szCs w:val="20"/>
        </w:rPr>
        <w:t xml:space="preserve">. </w:t>
      </w:r>
    </w:p>
    <w:p w:rsidR="000B34DF" w:rsidRPr="000B34DF" w:rsidRDefault="00DB1C87" w:rsidP="00EB56C8">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It was responded that BEDO is mandated to promote the sustainable utilization of biodiversity resources. It is important that BEDO is well –capacitated to implement policy tools and mechanism to facilitate the link between sustainable utilization and income generation.  What could be the </w:t>
      </w:r>
      <w:r w:rsidR="00B57899">
        <w:rPr>
          <w:rFonts w:ascii="Arial" w:hAnsi="Arial" w:cs="Arial"/>
          <w:spacing w:val="-2"/>
          <w:sz w:val="20"/>
          <w:szCs w:val="20"/>
        </w:rPr>
        <w:t xml:space="preserve">practical and realistic </w:t>
      </w:r>
      <w:r>
        <w:rPr>
          <w:rFonts w:ascii="Arial" w:hAnsi="Arial" w:cs="Arial"/>
          <w:spacing w:val="-2"/>
          <w:sz w:val="20"/>
          <w:szCs w:val="20"/>
        </w:rPr>
        <w:t>ways and means that the balance between conservation and commercialization</w:t>
      </w:r>
      <w:r w:rsidR="00B57899">
        <w:rPr>
          <w:rFonts w:ascii="Arial" w:hAnsi="Arial" w:cs="Arial"/>
          <w:spacing w:val="-2"/>
          <w:sz w:val="20"/>
          <w:szCs w:val="20"/>
        </w:rPr>
        <w:t xml:space="preserve"> can be </w:t>
      </w:r>
      <w:r w:rsidR="00CF6661">
        <w:rPr>
          <w:rFonts w:ascii="Arial" w:hAnsi="Arial" w:cs="Arial"/>
          <w:spacing w:val="-2"/>
          <w:sz w:val="20"/>
          <w:szCs w:val="20"/>
        </w:rPr>
        <w:t>stroke</w:t>
      </w:r>
      <w:r>
        <w:rPr>
          <w:rFonts w:ascii="Arial" w:hAnsi="Arial" w:cs="Arial"/>
          <w:spacing w:val="-2"/>
          <w:sz w:val="20"/>
          <w:szCs w:val="20"/>
        </w:rPr>
        <w:t xml:space="preserve"> is essentially what the project aims to get at. </w:t>
      </w:r>
      <w:r w:rsidR="000B34DF">
        <w:rPr>
          <w:rFonts w:ascii="Arial" w:hAnsi="Arial" w:cs="Arial"/>
          <w:spacing w:val="-2"/>
          <w:sz w:val="20"/>
          <w:szCs w:val="20"/>
        </w:rPr>
        <w:t>The risk that market mechanism c</w:t>
      </w:r>
      <w:r w:rsidR="00CF6661">
        <w:rPr>
          <w:rFonts w:ascii="Arial" w:hAnsi="Arial" w:cs="Arial"/>
          <w:spacing w:val="-2"/>
          <w:sz w:val="20"/>
          <w:szCs w:val="20"/>
        </w:rPr>
        <w:t xml:space="preserve">ould create a perverse effect </w:t>
      </w:r>
      <w:r w:rsidR="00E21D05">
        <w:rPr>
          <w:rFonts w:ascii="Arial" w:hAnsi="Arial" w:cs="Arial"/>
          <w:spacing w:val="-2"/>
          <w:sz w:val="20"/>
          <w:szCs w:val="20"/>
        </w:rPr>
        <w:t>is</w:t>
      </w:r>
      <w:r w:rsidR="00CF6661">
        <w:rPr>
          <w:rFonts w:ascii="Arial" w:hAnsi="Arial" w:cs="Arial"/>
          <w:spacing w:val="-2"/>
          <w:sz w:val="20"/>
          <w:szCs w:val="20"/>
        </w:rPr>
        <w:t xml:space="preserve"> reflected in the </w:t>
      </w:r>
      <w:r w:rsidR="00240428">
        <w:rPr>
          <w:rFonts w:ascii="Arial" w:hAnsi="Arial" w:cs="Arial"/>
          <w:spacing w:val="-2"/>
          <w:sz w:val="20"/>
          <w:szCs w:val="20"/>
        </w:rPr>
        <w:t xml:space="preserve">project document </w:t>
      </w:r>
      <w:r w:rsidR="000B34DF">
        <w:rPr>
          <w:rFonts w:ascii="Arial" w:hAnsi="Arial" w:cs="Arial"/>
          <w:spacing w:val="-2"/>
          <w:sz w:val="20"/>
          <w:szCs w:val="20"/>
        </w:rPr>
        <w:t>(Table 6, P</w:t>
      </w:r>
      <w:r w:rsidR="00E21D05">
        <w:rPr>
          <w:rFonts w:ascii="Arial" w:hAnsi="Arial" w:cs="Arial"/>
          <w:spacing w:val="-2"/>
          <w:sz w:val="20"/>
          <w:szCs w:val="20"/>
        </w:rPr>
        <w:t>.</w:t>
      </w:r>
      <w:r w:rsidR="000B34DF">
        <w:rPr>
          <w:rFonts w:ascii="Arial" w:hAnsi="Arial" w:cs="Arial"/>
          <w:spacing w:val="-2"/>
          <w:sz w:val="20"/>
          <w:szCs w:val="20"/>
        </w:rPr>
        <w:t xml:space="preserve"> 45)</w:t>
      </w:r>
      <w:r w:rsidR="00E21D05">
        <w:rPr>
          <w:rFonts w:ascii="Arial" w:hAnsi="Arial" w:cs="Arial"/>
          <w:spacing w:val="-2"/>
          <w:sz w:val="20"/>
          <w:szCs w:val="20"/>
        </w:rPr>
        <w:t xml:space="preserve">. The proposed mitigation measure is to put emphases on </w:t>
      </w:r>
      <w:r w:rsidR="000B34DF" w:rsidRPr="000B34DF">
        <w:rPr>
          <w:rFonts w:ascii="Arial" w:hAnsi="Arial" w:cs="Arial"/>
          <w:bCs/>
          <w:sz w:val="20"/>
          <w:szCs w:val="20"/>
        </w:rPr>
        <w:t xml:space="preserve">on the monitoring and evaluation mechanism in the project components (Outcome 2) to ensure that the increased revenues will be linked back to biodiversity conservation. In addition, a specific output on established good governance structure of social enterprise is added under Outcome 2.2 to ensure the business and conservation/ social balance.  </w:t>
      </w:r>
    </w:p>
    <w:p w:rsidR="00B57899" w:rsidRDefault="00B57899" w:rsidP="00EB56C8">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2.</w:t>
      </w:r>
      <w:r w:rsidR="00344076">
        <w:rPr>
          <w:rFonts w:ascii="Arial" w:hAnsi="Arial" w:cs="Arial"/>
          <w:spacing w:val="-2"/>
          <w:sz w:val="20"/>
          <w:szCs w:val="20"/>
        </w:rPr>
        <w:t>2</w:t>
      </w:r>
      <w:r w:rsidR="00CF6661">
        <w:rPr>
          <w:rFonts w:ascii="Arial" w:hAnsi="Arial" w:cs="Arial"/>
          <w:spacing w:val="-2"/>
          <w:sz w:val="20"/>
          <w:szCs w:val="20"/>
        </w:rPr>
        <w:t xml:space="preserve"> </w:t>
      </w:r>
      <w:r w:rsidR="00B36873">
        <w:rPr>
          <w:rFonts w:ascii="Arial" w:hAnsi="Arial" w:cs="Arial"/>
          <w:spacing w:val="-2"/>
          <w:sz w:val="20"/>
          <w:szCs w:val="20"/>
        </w:rPr>
        <w:t>There was a question on</w:t>
      </w:r>
      <w:r w:rsidR="00CF6661">
        <w:rPr>
          <w:rFonts w:ascii="Arial" w:hAnsi="Arial" w:cs="Arial"/>
          <w:spacing w:val="-2"/>
          <w:sz w:val="20"/>
          <w:szCs w:val="20"/>
        </w:rPr>
        <w:t xml:space="preserve"> how the profit generated from supply chain development would be linked back to conservation of the natural resources base (Raks Thai). </w:t>
      </w:r>
    </w:p>
    <w:p w:rsidR="00CF6661" w:rsidRDefault="004410DA" w:rsidP="00EB56C8">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It was clarified that the proj</w:t>
      </w:r>
      <w:r w:rsidR="000B34DF">
        <w:rPr>
          <w:rFonts w:ascii="Arial" w:hAnsi="Arial" w:cs="Arial"/>
          <w:spacing w:val="-2"/>
          <w:sz w:val="20"/>
          <w:szCs w:val="20"/>
        </w:rPr>
        <w:t xml:space="preserve">ect </w:t>
      </w:r>
      <w:r w:rsidR="00E21D05">
        <w:rPr>
          <w:rFonts w:ascii="Arial" w:hAnsi="Arial" w:cs="Arial"/>
          <w:spacing w:val="-2"/>
          <w:sz w:val="20"/>
          <w:szCs w:val="20"/>
        </w:rPr>
        <w:t xml:space="preserve">envisages that the Community-based Social Enterprise would be the organization that will manage that link through the use of community revolving fund, which could be built on the existing one or creating a new one – depending on </w:t>
      </w:r>
      <w:r w:rsidR="00481375">
        <w:rPr>
          <w:rFonts w:ascii="Arial" w:hAnsi="Arial" w:cs="Arial"/>
          <w:spacing w:val="-2"/>
          <w:sz w:val="20"/>
          <w:szCs w:val="20"/>
        </w:rPr>
        <w:t xml:space="preserve">what works best in each specific locality. There will be a set of agreed rules and regulations on how much of the value-added income from biodiversity-based products would be allocated for the conservation and rehabilitation of the natural resources. A rigorous M&amp;E system will be put in place to keep track on the measurable result of the ecosystem </w:t>
      </w:r>
      <w:r w:rsidR="00295715">
        <w:rPr>
          <w:rFonts w:ascii="Arial" w:hAnsi="Arial" w:cs="Arial"/>
          <w:spacing w:val="-2"/>
          <w:sz w:val="20"/>
          <w:szCs w:val="20"/>
        </w:rPr>
        <w:t xml:space="preserve">improvement. </w:t>
      </w:r>
    </w:p>
    <w:p w:rsidR="00CF6661" w:rsidRDefault="00344076" w:rsidP="008E2795">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2.3</w:t>
      </w:r>
      <w:r w:rsidR="00B57899">
        <w:rPr>
          <w:rFonts w:ascii="Arial" w:hAnsi="Arial" w:cs="Arial"/>
          <w:spacing w:val="-2"/>
          <w:sz w:val="20"/>
          <w:szCs w:val="20"/>
        </w:rPr>
        <w:t xml:space="preserve"> </w:t>
      </w:r>
      <w:r w:rsidR="00481375">
        <w:rPr>
          <w:rFonts w:ascii="Arial" w:hAnsi="Arial" w:cs="Arial"/>
          <w:spacing w:val="-2"/>
          <w:sz w:val="20"/>
          <w:szCs w:val="20"/>
        </w:rPr>
        <w:t>A clarification was needed on</w:t>
      </w:r>
      <w:r w:rsidR="00B57899">
        <w:rPr>
          <w:rFonts w:ascii="Arial" w:hAnsi="Arial" w:cs="Arial"/>
          <w:spacing w:val="-2"/>
          <w:sz w:val="20"/>
          <w:szCs w:val="20"/>
        </w:rPr>
        <w:t xml:space="preserve"> the criteria of site selection whether the weight is given more to </w:t>
      </w:r>
      <w:r w:rsidR="00CF6661">
        <w:rPr>
          <w:rFonts w:ascii="Arial" w:hAnsi="Arial" w:cs="Arial"/>
          <w:spacing w:val="-2"/>
          <w:sz w:val="20"/>
          <w:szCs w:val="20"/>
        </w:rPr>
        <w:t>the community’s</w:t>
      </w:r>
      <w:r w:rsidR="00B57899">
        <w:rPr>
          <w:rFonts w:ascii="Arial" w:hAnsi="Arial" w:cs="Arial"/>
          <w:spacing w:val="-2"/>
          <w:sz w:val="20"/>
          <w:szCs w:val="20"/>
        </w:rPr>
        <w:t xml:space="preserve"> </w:t>
      </w:r>
      <w:r w:rsidR="008F36E1">
        <w:rPr>
          <w:rFonts w:ascii="Arial" w:hAnsi="Arial" w:cs="Arial"/>
          <w:spacing w:val="-2"/>
          <w:sz w:val="20"/>
          <w:szCs w:val="20"/>
        </w:rPr>
        <w:t>willingness</w:t>
      </w:r>
      <w:r w:rsidR="00B57899">
        <w:rPr>
          <w:rFonts w:ascii="Arial" w:hAnsi="Arial" w:cs="Arial"/>
          <w:spacing w:val="-2"/>
          <w:sz w:val="20"/>
          <w:szCs w:val="20"/>
        </w:rPr>
        <w:t xml:space="preserve"> participate in the project or on the market </w:t>
      </w:r>
      <w:r w:rsidR="008F36E1">
        <w:rPr>
          <w:rFonts w:ascii="Arial" w:hAnsi="Arial" w:cs="Arial"/>
          <w:spacing w:val="-2"/>
          <w:sz w:val="20"/>
          <w:szCs w:val="20"/>
        </w:rPr>
        <w:t>potential products</w:t>
      </w:r>
      <w:r w:rsidR="00CF6661">
        <w:rPr>
          <w:rFonts w:ascii="Arial" w:hAnsi="Arial" w:cs="Arial"/>
          <w:spacing w:val="-2"/>
          <w:sz w:val="20"/>
          <w:szCs w:val="20"/>
        </w:rPr>
        <w:t xml:space="preserve">. </w:t>
      </w:r>
      <w:r w:rsidR="00FD21D7">
        <w:rPr>
          <w:rFonts w:ascii="Arial" w:hAnsi="Arial" w:cs="Arial"/>
          <w:spacing w:val="-2"/>
          <w:sz w:val="20"/>
          <w:szCs w:val="20"/>
        </w:rPr>
        <w:t xml:space="preserve">It was suggested that it is important that the communities have certain environmental awareness and conservation-conscious as a starting point (DNP). </w:t>
      </w:r>
    </w:p>
    <w:p w:rsidR="00FD21D7" w:rsidRDefault="00FD21D7" w:rsidP="008E2795">
      <w:pPr>
        <w:tabs>
          <w:tab w:val="left" w:pos="-720"/>
        </w:tabs>
        <w:suppressAutoHyphens/>
        <w:jc w:val="both"/>
        <w:outlineLvl w:val="0"/>
        <w:rPr>
          <w:rFonts w:ascii="Arial" w:hAnsi="Arial" w:cs="Arial"/>
          <w:spacing w:val="-2"/>
          <w:sz w:val="20"/>
          <w:szCs w:val="20"/>
        </w:rPr>
      </w:pPr>
    </w:p>
    <w:p w:rsidR="00FD21D7" w:rsidRDefault="00FD21D7" w:rsidP="008E2795">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lastRenderedPageBreak/>
        <w:t xml:space="preserve">It was explained that the two criteria are given equal weighting in the process of site selection; as they are both fundamental to the success of the project. With regard to the community willingness, the project seeks to build on the strength of communities that BEDO and other organizations have done some ground work in terms of community organizations and conservation awareness. Regarding the market potential of the products, the selected sites are based on the existing skills that they communities have in developing bamboo products; while for the marine products – the selected sites have potential to make direct link to the high-end hotels and resorts in the nearby areas. </w:t>
      </w:r>
    </w:p>
    <w:p w:rsidR="002D5460" w:rsidRPr="002D5460" w:rsidRDefault="002D5460" w:rsidP="002D5460">
      <w:pPr>
        <w:pStyle w:val="ListParagraph"/>
        <w:numPr>
          <w:ilvl w:val="0"/>
          <w:numId w:val="7"/>
        </w:numPr>
        <w:tabs>
          <w:tab w:val="left" w:pos="-720"/>
        </w:tabs>
        <w:suppressAutoHyphens/>
        <w:jc w:val="both"/>
        <w:outlineLvl w:val="0"/>
        <w:rPr>
          <w:rFonts w:ascii="Arial" w:hAnsi="Arial" w:cs="Arial"/>
          <w:b/>
          <w:bCs/>
          <w:spacing w:val="-2"/>
          <w:sz w:val="20"/>
          <w:szCs w:val="20"/>
        </w:rPr>
      </w:pPr>
      <w:r w:rsidRPr="002D5460">
        <w:rPr>
          <w:rFonts w:ascii="Arial" w:hAnsi="Arial" w:cs="Arial"/>
          <w:b/>
          <w:bCs/>
          <w:spacing w:val="-2"/>
          <w:sz w:val="20"/>
          <w:szCs w:val="20"/>
        </w:rPr>
        <w:t xml:space="preserve">Project Components and Outcomes: </w:t>
      </w:r>
    </w:p>
    <w:p w:rsidR="004A40B9" w:rsidRDefault="002D5460"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3</w:t>
      </w:r>
      <w:r w:rsidR="00F91912">
        <w:rPr>
          <w:rFonts w:ascii="Arial" w:hAnsi="Arial" w:cs="Arial"/>
          <w:spacing w:val="-2"/>
          <w:sz w:val="20"/>
          <w:szCs w:val="20"/>
        </w:rPr>
        <w:t>.1 A question was asked on h</w:t>
      </w:r>
      <w:r>
        <w:rPr>
          <w:rFonts w:ascii="Arial" w:hAnsi="Arial" w:cs="Arial"/>
          <w:spacing w:val="-2"/>
          <w:sz w:val="20"/>
          <w:szCs w:val="20"/>
        </w:rPr>
        <w:t xml:space="preserve">ow </w:t>
      </w:r>
      <w:r w:rsidR="00F91912">
        <w:rPr>
          <w:rFonts w:ascii="Arial" w:hAnsi="Arial" w:cs="Arial"/>
          <w:spacing w:val="-2"/>
          <w:sz w:val="20"/>
          <w:szCs w:val="20"/>
        </w:rPr>
        <w:t xml:space="preserve">the project would </w:t>
      </w:r>
      <w:r>
        <w:rPr>
          <w:rFonts w:ascii="Arial" w:hAnsi="Arial" w:cs="Arial"/>
          <w:spacing w:val="-2"/>
          <w:sz w:val="20"/>
          <w:szCs w:val="20"/>
        </w:rPr>
        <w:t xml:space="preserve">ensure coordination </w:t>
      </w:r>
      <w:r w:rsidR="00F91912">
        <w:rPr>
          <w:rFonts w:ascii="Arial" w:hAnsi="Arial" w:cs="Arial"/>
          <w:spacing w:val="-2"/>
          <w:sz w:val="20"/>
          <w:szCs w:val="20"/>
        </w:rPr>
        <w:t>among related agenci</w:t>
      </w:r>
      <w:r w:rsidR="004A40B9">
        <w:rPr>
          <w:rFonts w:ascii="Arial" w:hAnsi="Arial" w:cs="Arial"/>
          <w:spacing w:val="-2"/>
          <w:sz w:val="20"/>
          <w:szCs w:val="20"/>
        </w:rPr>
        <w:t xml:space="preserve">es, as this seems to be very crucial for the project’s success. There is, more often than not, policy incoherence with regard to sustainable utilization and a lot of coordination would be needed to make pilot projects work on the ground (Raks Thai). </w:t>
      </w:r>
    </w:p>
    <w:p w:rsidR="007772EA" w:rsidRDefault="004A40B9"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The response was that the project was designed bearing this policy </w:t>
      </w:r>
      <w:r w:rsidR="007772EA">
        <w:rPr>
          <w:rFonts w:ascii="Arial" w:hAnsi="Arial" w:cs="Arial"/>
          <w:spacing w:val="-2"/>
          <w:sz w:val="20"/>
          <w:szCs w:val="20"/>
        </w:rPr>
        <w:t>in</w:t>
      </w:r>
      <w:r>
        <w:rPr>
          <w:rFonts w:ascii="Arial" w:hAnsi="Arial" w:cs="Arial"/>
          <w:spacing w:val="-2"/>
          <w:sz w:val="20"/>
          <w:szCs w:val="20"/>
        </w:rPr>
        <w:t xml:space="preserve">coherence very much in mind – as reflected in Outcome 1.2, which focuses on </w:t>
      </w:r>
      <w:r w:rsidR="007772EA">
        <w:rPr>
          <w:rFonts w:ascii="Arial" w:hAnsi="Arial" w:cs="Arial"/>
          <w:spacing w:val="-2"/>
          <w:sz w:val="20"/>
          <w:szCs w:val="20"/>
        </w:rPr>
        <w:t xml:space="preserve">establishing collaboration and partner network including line agencies, NGOS, CBOS,  as a mechanism for BEDO to facilitate the Biodiversity Business both the national level and the local level.  The project hopes to enhance </w:t>
      </w:r>
      <w:r w:rsidR="007A424D">
        <w:rPr>
          <w:rFonts w:ascii="Arial" w:hAnsi="Arial" w:cs="Arial"/>
          <w:spacing w:val="-2"/>
          <w:sz w:val="20"/>
          <w:szCs w:val="20"/>
        </w:rPr>
        <w:t>policy</w:t>
      </w:r>
      <w:r w:rsidR="007772EA">
        <w:rPr>
          <w:rFonts w:ascii="Arial" w:hAnsi="Arial" w:cs="Arial"/>
          <w:spacing w:val="-2"/>
          <w:sz w:val="20"/>
          <w:szCs w:val="20"/>
        </w:rPr>
        <w:t xml:space="preserve"> coordination, starting with a small group of concerned agencies relevant to what the project aims to do at each project site, and build the collaboration from there. At the national level,   the project board would also serve as another platform for key agencies to interact and exchange for further policy coordination.   </w:t>
      </w:r>
    </w:p>
    <w:p w:rsidR="007A424D" w:rsidRDefault="002D5460"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3.2 </w:t>
      </w:r>
      <w:r w:rsidR="007A424D">
        <w:rPr>
          <w:rFonts w:ascii="Arial" w:hAnsi="Arial" w:cs="Arial"/>
          <w:spacing w:val="-2"/>
          <w:sz w:val="20"/>
          <w:szCs w:val="20"/>
        </w:rPr>
        <w:t xml:space="preserve">An ensuing question was if the line agencies sitting on the board project board would also be involved at the site level (DMCR). </w:t>
      </w:r>
    </w:p>
    <w:p w:rsidR="007A424D" w:rsidRDefault="007A424D"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It was explained that at each site - related agencies</w:t>
      </w:r>
      <w:r w:rsidR="00E35D59">
        <w:rPr>
          <w:rFonts w:ascii="Arial" w:hAnsi="Arial" w:cs="Arial"/>
          <w:spacing w:val="-2"/>
          <w:sz w:val="20"/>
          <w:szCs w:val="20"/>
        </w:rPr>
        <w:t>:</w:t>
      </w:r>
      <w:r>
        <w:rPr>
          <w:rFonts w:ascii="Arial" w:hAnsi="Arial" w:cs="Arial"/>
          <w:spacing w:val="-2"/>
          <w:sz w:val="20"/>
          <w:szCs w:val="20"/>
        </w:rPr>
        <w:t xml:space="preserve"> local government organizations</w:t>
      </w:r>
      <w:r w:rsidR="00E35D59">
        <w:rPr>
          <w:rFonts w:ascii="Arial" w:hAnsi="Arial" w:cs="Arial"/>
          <w:spacing w:val="-2"/>
          <w:sz w:val="20"/>
          <w:szCs w:val="20"/>
        </w:rPr>
        <w:t xml:space="preserve"> (for marine products)</w:t>
      </w:r>
      <w:r>
        <w:rPr>
          <w:rFonts w:ascii="Arial" w:hAnsi="Arial" w:cs="Arial"/>
          <w:spacing w:val="-2"/>
          <w:sz w:val="20"/>
          <w:szCs w:val="20"/>
        </w:rPr>
        <w:t>,</w:t>
      </w:r>
      <w:r w:rsidR="00E35D59">
        <w:rPr>
          <w:rFonts w:ascii="Arial" w:hAnsi="Arial" w:cs="Arial"/>
          <w:spacing w:val="-2"/>
          <w:sz w:val="20"/>
          <w:szCs w:val="20"/>
        </w:rPr>
        <w:t xml:space="preserve"> DMCR, Department of Agricultural Extension (for bamboo products), for example, will be engaged in the form of working committee to provide advice and collaboration. However, this will not be a formal setup in the form of </w:t>
      </w:r>
      <w:r w:rsidR="006E7E30">
        <w:rPr>
          <w:rFonts w:ascii="Arial" w:hAnsi="Arial" w:cs="Arial"/>
          <w:spacing w:val="-2"/>
          <w:sz w:val="20"/>
          <w:szCs w:val="20"/>
        </w:rPr>
        <w:t>site level sub-committee, as it could create a cumbersome</w:t>
      </w:r>
      <w:r w:rsidR="00E35D59">
        <w:rPr>
          <w:rFonts w:ascii="Arial" w:hAnsi="Arial" w:cs="Arial"/>
          <w:spacing w:val="-2"/>
          <w:sz w:val="20"/>
          <w:szCs w:val="20"/>
        </w:rPr>
        <w:t xml:space="preserve"> project structure. </w:t>
      </w:r>
      <w:r>
        <w:rPr>
          <w:rFonts w:ascii="Arial" w:hAnsi="Arial" w:cs="Arial"/>
          <w:spacing w:val="-2"/>
          <w:sz w:val="20"/>
          <w:szCs w:val="20"/>
        </w:rPr>
        <w:t xml:space="preserve"> </w:t>
      </w:r>
    </w:p>
    <w:p w:rsidR="002D5460" w:rsidRPr="00F64A51" w:rsidRDefault="007A424D"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3.3 </w:t>
      </w:r>
      <w:r w:rsidR="00F64A51" w:rsidRPr="00F64A51">
        <w:rPr>
          <w:rFonts w:ascii="Arial" w:hAnsi="Arial" w:cs="Arial"/>
          <w:sz w:val="20"/>
          <w:szCs w:val="20"/>
        </w:rPr>
        <w:t>A question was asked about who will help link the community groups with the commercial market</w:t>
      </w:r>
      <w:r w:rsidR="00F64A51" w:rsidRPr="00F64A51">
        <w:rPr>
          <w:rFonts w:ascii="Arial" w:hAnsi="Arial" w:cs="Arial"/>
          <w:spacing w:val="-2"/>
          <w:sz w:val="20"/>
          <w:szCs w:val="20"/>
        </w:rPr>
        <w:t xml:space="preserve"> </w:t>
      </w:r>
      <w:r w:rsidR="002D5460" w:rsidRPr="00F64A51">
        <w:rPr>
          <w:rFonts w:ascii="Arial" w:hAnsi="Arial" w:cs="Arial"/>
          <w:spacing w:val="-2"/>
          <w:sz w:val="20"/>
          <w:szCs w:val="20"/>
        </w:rPr>
        <w:t>(BAAC)</w:t>
      </w:r>
      <w:r w:rsidR="002F6C76" w:rsidRPr="00F64A51">
        <w:rPr>
          <w:rFonts w:ascii="Arial" w:hAnsi="Arial" w:cs="Arial"/>
          <w:spacing w:val="-2"/>
          <w:sz w:val="20"/>
          <w:szCs w:val="20"/>
        </w:rPr>
        <w:t xml:space="preserve">. </w:t>
      </w:r>
    </w:p>
    <w:p w:rsidR="00F64A51" w:rsidRDefault="00944767"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It was elaborated that at the national framework, the project aims to enhance BEDO’s capacity to become a biodiversity business facilitator, which will </w:t>
      </w:r>
      <w:r w:rsidR="001B5A27">
        <w:rPr>
          <w:rFonts w:ascii="Arial" w:hAnsi="Arial" w:cs="Arial"/>
          <w:spacing w:val="-2"/>
          <w:sz w:val="20"/>
          <w:szCs w:val="20"/>
        </w:rPr>
        <w:t>help connect communities to the domestic as well as international markets. BEDO’s partners network, e.g.  NGOs, CBOs or social enterprises could also help facilitate the links at the site level.</w:t>
      </w:r>
    </w:p>
    <w:p w:rsidR="002D5460" w:rsidRDefault="001B5A27"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3.4 Further clarification was needed on the scale of the Community-based Social Enterprise: how big it is? </w:t>
      </w:r>
      <w:r w:rsidR="005F46C0">
        <w:rPr>
          <w:rFonts w:ascii="Arial" w:hAnsi="Arial" w:cs="Arial"/>
          <w:spacing w:val="-2"/>
          <w:sz w:val="20"/>
          <w:szCs w:val="20"/>
        </w:rPr>
        <w:t>and what would organizational structure be like? (</w:t>
      </w:r>
      <w:r w:rsidR="002D5460">
        <w:rPr>
          <w:rFonts w:ascii="Arial" w:hAnsi="Arial" w:cs="Arial"/>
          <w:spacing w:val="-2"/>
          <w:sz w:val="20"/>
          <w:szCs w:val="20"/>
        </w:rPr>
        <w:t>Raks Thai)</w:t>
      </w:r>
      <w:r>
        <w:rPr>
          <w:rFonts w:ascii="Arial" w:hAnsi="Arial" w:cs="Arial"/>
          <w:spacing w:val="-2"/>
          <w:sz w:val="20"/>
          <w:szCs w:val="20"/>
        </w:rPr>
        <w:t xml:space="preserve">. </w:t>
      </w:r>
    </w:p>
    <w:p w:rsidR="001B5A27" w:rsidRDefault="001B5A27"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It was explained that the concept of CbSE was intended to build on the </w:t>
      </w:r>
      <w:r w:rsidR="003B7618">
        <w:rPr>
          <w:rFonts w:ascii="Arial" w:hAnsi="Arial" w:cs="Arial"/>
          <w:spacing w:val="-2"/>
          <w:sz w:val="20"/>
          <w:szCs w:val="20"/>
        </w:rPr>
        <w:t xml:space="preserve">existing structure of Community Enterprise which has been set-up across Thailand in accordance with the Community Enterprise Act (2003). So the scale </w:t>
      </w:r>
      <w:r w:rsidR="005F46C0">
        <w:rPr>
          <w:rFonts w:ascii="Arial" w:hAnsi="Arial" w:cs="Arial"/>
          <w:spacing w:val="-2"/>
          <w:sz w:val="20"/>
          <w:szCs w:val="20"/>
        </w:rPr>
        <w:t xml:space="preserve">and organizational structure </w:t>
      </w:r>
      <w:r w:rsidR="00322610">
        <w:rPr>
          <w:rFonts w:ascii="Arial" w:hAnsi="Arial" w:cs="Arial"/>
          <w:spacing w:val="-2"/>
          <w:sz w:val="20"/>
          <w:szCs w:val="20"/>
        </w:rPr>
        <w:t xml:space="preserve">envisaged is more or less the same. However, the CbSE as conceived in the project design will </w:t>
      </w:r>
      <w:r w:rsidR="00BF3F31">
        <w:rPr>
          <w:rFonts w:ascii="Arial" w:hAnsi="Arial" w:cs="Arial"/>
          <w:spacing w:val="-2"/>
          <w:sz w:val="20"/>
          <w:szCs w:val="20"/>
        </w:rPr>
        <w:t>have a strong emphasis on its function in linking income generation to biodiversity conservation</w:t>
      </w:r>
      <w:r w:rsidR="00C968A6">
        <w:rPr>
          <w:rFonts w:ascii="Arial" w:hAnsi="Arial" w:cs="Arial"/>
          <w:spacing w:val="-2"/>
          <w:sz w:val="20"/>
          <w:szCs w:val="20"/>
        </w:rPr>
        <w:t xml:space="preserve">, improvement of entrepreneurial skills, and biodiversity conservation capacity. </w:t>
      </w:r>
    </w:p>
    <w:p w:rsidR="00C968A6" w:rsidRDefault="00C968A6" w:rsidP="002D5460">
      <w:pPr>
        <w:tabs>
          <w:tab w:val="left" w:pos="-720"/>
        </w:tabs>
        <w:suppressAutoHyphens/>
        <w:jc w:val="both"/>
        <w:outlineLvl w:val="0"/>
        <w:rPr>
          <w:rFonts w:ascii="Arial" w:hAnsi="Arial" w:cs="Arial"/>
          <w:spacing w:val="-2"/>
          <w:sz w:val="20"/>
          <w:szCs w:val="20"/>
        </w:rPr>
      </w:pPr>
    </w:p>
    <w:p w:rsidR="00C968A6" w:rsidRDefault="00C968A6" w:rsidP="002D5460">
      <w:pPr>
        <w:tabs>
          <w:tab w:val="left" w:pos="-720"/>
        </w:tabs>
        <w:suppressAutoHyphens/>
        <w:jc w:val="both"/>
        <w:outlineLvl w:val="0"/>
        <w:rPr>
          <w:rFonts w:ascii="Arial" w:hAnsi="Arial" w:cs="Arial"/>
          <w:spacing w:val="-2"/>
          <w:sz w:val="20"/>
          <w:szCs w:val="20"/>
        </w:rPr>
      </w:pPr>
    </w:p>
    <w:p w:rsidR="002D5460" w:rsidRPr="00CD694D" w:rsidRDefault="002D5460" w:rsidP="002D5460">
      <w:pPr>
        <w:pStyle w:val="ListParagraph"/>
        <w:numPr>
          <w:ilvl w:val="0"/>
          <w:numId w:val="7"/>
        </w:numPr>
        <w:tabs>
          <w:tab w:val="left" w:pos="-720"/>
        </w:tabs>
        <w:suppressAutoHyphens/>
        <w:jc w:val="both"/>
        <w:outlineLvl w:val="0"/>
        <w:rPr>
          <w:rFonts w:ascii="Arial" w:hAnsi="Arial" w:cs="Arial"/>
          <w:b/>
          <w:bCs/>
          <w:spacing w:val="-2"/>
          <w:sz w:val="20"/>
          <w:szCs w:val="20"/>
        </w:rPr>
      </w:pPr>
      <w:r w:rsidRPr="00CD694D">
        <w:rPr>
          <w:rFonts w:ascii="Arial" w:hAnsi="Arial" w:cs="Arial"/>
          <w:b/>
          <w:bCs/>
          <w:spacing w:val="-2"/>
          <w:sz w:val="20"/>
          <w:szCs w:val="20"/>
        </w:rPr>
        <w:lastRenderedPageBreak/>
        <w:t xml:space="preserve">Linkages with other activities/ projects/ policies </w:t>
      </w:r>
    </w:p>
    <w:p w:rsidR="002D5460" w:rsidRDefault="002D5460"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4.1 </w:t>
      </w:r>
      <w:r w:rsidR="00C968A6">
        <w:rPr>
          <w:rFonts w:ascii="Arial" w:hAnsi="Arial" w:cs="Arial"/>
          <w:spacing w:val="-2"/>
          <w:sz w:val="20"/>
          <w:szCs w:val="20"/>
        </w:rPr>
        <w:t xml:space="preserve">It was suggested that the project should look </w:t>
      </w:r>
      <w:r w:rsidR="005F46C0">
        <w:rPr>
          <w:rFonts w:ascii="Arial" w:hAnsi="Arial" w:cs="Arial"/>
          <w:spacing w:val="-2"/>
          <w:sz w:val="20"/>
          <w:szCs w:val="20"/>
        </w:rPr>
        <w:t>into making linkage with similar effort going on under the EU-supported GIZ project on the Economic of Ecosystem and Biodiversity (TEEB)</w:t>
      </w:r>
      <w:r w:rsidR="009F42D5">
        <w:rPr>
          <w:rFonts w:ascii="Arial" w:hAnsi="Arial" w:cs="Arial"/>
          <w:spacing w:val="-2"/>
          <w:sz w:val="20"/>
          <w:szCs w:val="20"/>
        </w:rPr>
        <w:t>, which just started this year</w:t>
      </w:r>
      <w:r w:rsidR="005F46C0">
        <w:rPr>
          <w:rFonts w:ascii="Arial" w:hAnsi="Arial" w:cs="Arial"/>
          <w:spacing w:val="-2"/>
          <w:sz w:val="20"/>
          <w:szCs w:val="20"/>
        </w:rPr>
        <w:t xml:space="preserve"> </w:t>
      </w:r>
      <w:r w:rsidR="009F42D5">
        <w:rPr>
          <w:rFonts w:ascii="Arial" w:hAnsi="Arial" w:cs="Arial"/>
          <w:spacing w:val="-2"/>
          <w:sz w:val="20"/>
          <w:szCs w:val="20"/>
        </w:rPr>
        <w:t>(</w:t>
      </w:r>
      <w:r w:rsidR="005F46C0">
        <w:rPr>
          <w:rFonts w:ascii="Arial" w:hAnsi="Arial" w:cs="Arial"/>
          <w:spacing w:val="-2"/>
          <w:sz w:val="20"/>
          <w:szCs w:val="20"/>
        </w:rPr>
        <w:t>ONEP</w:t>
      </w:r>
      <w:r w:rsidR="009F42D5">
        <w:rPr>
          <w:rFonts w:ascii="Arial" w:hAnsi="Arial" w:cs="Arial"/>
          <w:spacing w:val="-2"/>
          <w:sz w:val="20"/>
          <w:szCs w:val="20"/>
        </w:rPr>
        <w:t xml:space="preserve">). </w:t>
      </w:r>
    </w:p>
    <w:p w:rsidR="009F42D5" w:rsidRDefault="009F42D5" w:rsidP="002D546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The suggestion was noted with further elaboration that UNDP was aware of the TEEB development and would </w:t>
      </w:r>
      <w:r w:rsidR="006E7E30">
        <w:rPr>
          <w:rFonts w:ascii="Arial" w:hAnsi="Arial" w:cs="Arial"/>
          <w:spacing w:val="-2"/>
          <w:sz w:val="20"/>
          <w:szCs w:val="20"/>
        </w:rPr>
        <w:t>see</w:t>
      </w:r>
      <w:r w:rsidR="006502DC">
        <w:rPr>
          <w:rFonts w:ascii="Arial" w:hAnsi="Arial" w:cs="Arial"/>
          <w:spacing w:val="-2"/>
          <w:sz w:val="20"/>
          <w:szCs w:val="20"/>
        </w:rPr>
        <w:t xml:space="preserve"> how the coordination could be made, especially between t</w:t>
      </w:r>
      <w:r w:rsidR="006E7E30">
        <w:rPr>
          <w:rFonts w:ascii="Arial" w:hAnsi="Arial" w:cs="Arial"/>
          <w:spacing w:val="-2"/>
          <w:sz w:val="20"/>
          <w:szCs w:val="20"/>
        </w:rPr>
        <w:t xml:space="preserve">he bamboo pilot </w:t>
      </w:r>
      <w:r w:rsidR="00FE0206">
        <w:rPr>
          <w:rFonts w:ascii="Arial" w:hAnsi="Arial" w:cs="Arial"/>
          <w:spacing w:val="-2"/>
          <w:sz w:val="20"/>
          <w:szCs w:val="20"/>
        </w:rPr>
        <w:t>sites</w:t>
      </w:r>
      <w:r w:rsidR="006E7E30">
        <w:rPr>
          <w:rFonts w:ascii="Arial" w:hAnsi="Arial" w:cs="Arial"/>
          <w:spacing w:val="-2"/>
          <w:sz w:val="20"/>
          <w:szCs w:val="20"/>
        </w:rPr>
        <w:t xml:space="preserve"> in Prachin</w:t>
      </w:r>
      <w:r w:rsidR="006502DC">
        <w:rPr>
          <w:rFonts w:ascii="Arial" w:hAnsi="Arial" w:cs="Arial"/>
          <w:spacing w:val="-2"/>
          <w:sz w:val="20"/>
          <w:szCs w:val="20"/>
        </w:rPr>
        <w:t xml:space="preserve">buri which is in the buffer zone area </w:t>
      </w:r>
      <w:r w:rsidR="006E7E30">
        <w:rPr>
          <w:rFonts w:ascii="Arial" w:hAnsi="Arial" w:cs="Arial"/>
          <w:spacing w:val="-2"/>
          <w:sz w:val="20"/>
          <w:szCs w:val="20"/>
        </w:rPr>
        <w:t>of the</w:t>
      </w:r>
      <w:r w:rsidR="006502DC">
        <w:rPr>
          <w:rFonts w:ascii="Arial" w:hAnsi="Arial" w:cs="Arial"/>
          <w:spacing w:val="-2"/>
          <w:sz w:val="20"/>
          <w:szCs w:val="20"/>
        </w:rPr>
        <w:t xml:space="preserve"> Khao Yai-Tab Lan </w:t>
      </w:r>
      <w:r w:rsidR="00FE0206">
        <w:rPr>
          <w:rFonts w:ascii="Arial" w:hAnsi="Arial" w:cs="Arial"/>
          <w:spacing w:val="-2"/>
          <w:sz w:val="20"/>
          <w:szCs w:val="20"/>
        </w:rPr>
        <w:t xml:space="preserve"> </w:t>
      </w:r>
      <w:r w:rsidR="006502DC">
        <w:rPr>
          <w:rFonts w:ascii="Arial" w:hAnsi="Arial" w:cs="Arial"/>
          <w:spacing w:val="-2"/>
          <w:sz w:val="20"/>
          <w:szCs w:val="20"/>
        </w:rPr>
        <w:t>National Park selected as one of the pilot sites for the</w:t>
      </w:r>
      <w:r w:rsidR="006E7E30">
        <w:rPr>
          <w:rFonts w:ascii="Arial" w:hAnsi="Arial" w:cs="Arial"/>
          <w:spacing w:val="-2"/>
          <w:sz w:val="20"/>
          <w:szCs w:val="20"/>
        </w:rPr>
        <w:t xml:space="preserve"> GIZ-</w:t>
      </w:r>
      <w:r w:rsidR="006502DC">
        <w:rPr>
          <w:rFonts w:ascii="Arial" w:hAnsi="Arial" w:cs="Arial"/>
          <w:spacing w:val="-2"/>
          <w:sz w:val="20"/>
          <w:szCs w:val="20"/>
        </w:rPr>
        <w:t xml:space="preserve">TEEB Project. </w:t>
      </w:r>
    </w:p>
    <w:p w:rsidR="006E7E30" w:rsidRDefault="006E7E30" w:rsidP="006648E8">
      <w:pPr>
        <w:pStyle w:val="ListParagraph"/>
        <w:numPr>
          <w:ilvl w:val="1"/>
          <w:numId w:val="11"/>
        </w:num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Another suggestion was made that project should seek to </w:t>
      </w:r>
      <w:r w:rsidR="002D5460" w:rsidRPr="006648E8">
        <w:rPr>
          <w:rFonts w:ascii="Arial" w:hAnsi="Arial" w:cs="Arial"/>
          <w:spacing w:val="-2"/>
          <w:sz w:val="20"/>
          <w:szCs w:val="20"/>
        </w:rPr>
        <w:t xml:space="preserve"> </w:t>
      </w:r>
      <w:r>
        <w:rPr>
          <w:rFonts w:ascii="Arial" w:hAnsi="Arial" w:cs="Arial"/>
          <w:spacing w:val="-2"/>
          <w:sz w:val="20"/>
          <w:szCs w:val="20"/>
        </w:rPr>
        <w:t xml:space="preserve">coordinate and collaborate with existing </w:t>
      </w:r>
    </w:p>
    <w:p w:rsidR="002D5460" w:rsidRPr="006E7E30" w:rsidRDefault="006E7E30" w:rsidP="006E7E30">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community enterprises,</w:t>
      </w:r>
      <w:r w:rsidR="002D5460" w:rsidRPr="006E7E30">
        <w:rPr>
          <w:rFonts w:ascii="Arial" w:hAnsi="Arial" w:cs="Arial"/>
          <w:spacing w:val="-2"/>
          <w:sz w:val="20"/>
          <w:szCs w:val="20"/>
        </w:rPr>
        <w:t xml:space="preserve"> saving groups</w:t>
      </w:r>
      <w:r>
        <w:rPr>
          <w:rFonts w:ascii="Arial" w:hAnsi="Arial" w:cs="Arial"/>
          <w:spacing w:val="-2"/>
          <w:sz w:val="20"/>
          <w:szCs w:val="20"/>
        </w:rPr>
        <w:t>, occupation groups in each pilot site, as much as possible to avoid duplication of efforts.</w:t>
      </w:r>
      <w:r w:rsidR="002D5460" w:rsidRPr="006E7E30">
        <w:rPr>
          <w:rFonts w:ascii="Arial" w:hAnsi="Arial" w:cs="Arial"/>
          <w:spacing w:val="-2"/>
          <w:sz w:val="20"/>
          <w:szCs w:val="20"/>
        </w:rPr>
        <w:t xml:space="preserve"> </w:t>
      </w:r>
    </w:p>
    <w:p w:rsidR="002D5460" w:rsidRDefault="006E7E30" w:rsidP="008E2795">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The suggestion was well-acknowledged with a note that the project aims to build on these groupings – and not to create a new grouping at the village level. </w:t>
      </w:r>
    </w:p>
    <w:p w:rsidR="009F2383" w:rsidRPr="009F2383" w:rsidRDefault="006648E8" w:rsidP="009F2383">
      <w:pPr>
        <w:pStyle w:val="ListParagraph"/>
        <w:numPr>
          <w:ilvl w:val="0"/>
          <w:numId w:val="7"/>
        </w:numPr>
        <w:tabs>
          <w:tab w:val="left" w:pos="-720"/>
        </w:tabs>
        <w:suppressAutoHyphens/>
        <w:jc w:val="both"/>
        <w:outlineLvl w:val="0"/>
        <w:rPr>
          <w:rFonts w:ascii="Arial" w:hAnsi="Arial" w:cs="Arial"/>
          <w:b/>
          <w:bCs/>
          <w:spacing w:val="-2"/>
          <w:sz w:val="20"/>
          <w:szCs w:val="20"/>
        </w:rPr>
      </w:pPr>
      <w:r w:rsidRPr="009F2383">
        <w:rPr>
          <w:rFonts w:ascii="Arial" w:hAnsi="Arial" w:cs="Arial"/>
          <w:b/>
          <w:bCs/>
          <w:spacing w:val="-2"/>
          <w:sz w:val="20"/>
          <w:szCs w:val="20"/>
        </w:rPr>
        <w:t xml:space="preserve">Project Management Arrangement </w:t>
      </w:r>
    </w:p>
    <w:p w:rsidR="006648E8" w:rsidRPr="009F2383" w:rsidRDefault="006E7E30" w:rsidP="009F2383">
      <w:pPr>
        <w:tabs>
          <w:tab w:val="left" w:pos="-720"/>
        </w:tabs>
        <w:suppressAutoHyphens/>
        <w:jc w:val="both"/>
        <w:outlineLvl w:val="0"/>
        <w:rPr>
          <w:rFonts w:ascii="Arial" w:hAnsi="Arial" w:cs="Arial"/>
          <w:b/>
          <w:bCs/>
          <w:spacing w:val="-2"/>
          <w:sz w:val="20"/>
          <w:szCs w:val="20"/>
        </w:rPr>
      </w:pPr>
      <w:r w:rsidRPr="009F2383">
        <w:rPr>
          <w:rFonts w:ascii="Arial" w:hAnsi="Arial" w:cs="Arial"/>
          <w:spacing w:val="-2"/>
          <w:sz w:val="20"/>
          <w:szCs w:val="20"/>
        </w:rPr>
        <w:t>Further clarification was needed on how the Task Forces are linked to the Outcomes: as it was explained in the presentation that each Task Force would be responsible for the achievement of each of the 3 Outcomes; but there are 4 Task Forces and the responsibilities of each Task Force does not seem to be clear cut  (DNP).</w:t>
      </w:r>
    </w:p>
    <w:p w:rsidR="00F64A51" w:rsidRDefault="006E7E30" w:rsidP="008E2795">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It was explained that the responsibilities of each Task Force are indeed not directly matched with each Outcome. For example, Task Force 1 on Biodiversity Conservation and Rehabilitation will work towards both Outcome 1 and Outcome 2 in building capacity both at the national level and community level on strengthening the </w:t>
      </w:r>
      <w:r w:rsidR="00644E8E">
        <w:rPr>
          <w:rFonts w:ascii="Arial" w:hAnsi="Arial" w:cs="Arial"/>
          <w:spacing w:val="-2"/>
          <w:sz w:val="20"/>
          <w:szCs w:val="20"/>
        </w:rPr>
        <w:t xml:space="preserve">M&amp;E system for biodiversity conservation and rehabilitation. Task Force 4 on Capacity Building is very much cross-cutting and will be involved in all three outcomes.  Further details on how the responsibilities will be allocated among the Task Forces could be found on page 68-69 of the project document. </w:t>
      </w:r>
    </w:p>
    <w:p w:rsidR="006928F4" w:rsidRPr="00F64A51" w:rsidRDefault="00C05996" w:rsidP="009F2383">
      <w:pPr>
        <w:tabs>
          <w:tab w:val="left" w:pos="-720"/>
        </w:tabs>
        <w:suppressAutoHyphens/>
        <w:outlineLvl w:val="0"/>
        <w:rPr>
          <w:rFonts w:ascii="Arial" w:hAnsi="Arial" w:cs="Arial"/>
          <w:b/>
          <w:bCs/>
          <w:spacing w:val="-2"/>
          <w:sz w:val="20"/>
          <w:szCs w:val="20"/>
        </w:rPr>
      </w:pPr>
      <w:r>
        <w:rPr>
          <w:rFonts w:ascii="Arial" w:hAnsi="Arial" w:cs="Arial"/>
          <w:b/>
          <w:bCs/>
          <w:spacing w:val="-2"/>
          <w:sz w:val="20"/>
          <w:szCs w:val="20"/>
        </w:rPr>
        <w:t xml:space="preserve">      </w:t>
      </w:r>
      <w:r w:rsidR="006648E8">
        <w:rPr>
          <w:rFonts w:ascii="Arial" w:hAnsi="Arial" w:cs="Arial"/>
          <w:b/>
          <w:bCs/>
          <w:spacing w:val="-2"/>
          <w:sz w:val="20"/>
          <w:szCs w:val="20"/>
        </w:rPr>
        <w:t>6</w:t>
      </w:r>
      <w:r w:rsidR="008E2795">
        <w:rPr>
          <w:rFonts w:ascii="Arial" w:hAnsi="Arial" w:cs="Arial"/>
          <w:b/>
          <w:bCs/>
          <w:spacing w:val="-2"/>
          <w:sz w:val="20"/>
          <w:szCs w:val="20"/>
        </w:rPr>
        <w:t xml:space="preserve">) </w:t>
      </w:r>
      <w:r w:rsidR="00B4749A" w:rsidRPr="00CD694D">
        <w:rPr>
          <w:rFonts w:ascii="Arial" w:hAnsi="Arial" w:cs="Arial"/>
          <w:b/>
          <w:bCs/>
          <w:spacing w:val="-2"/>
          <w:sz w:val="20"/>
          <w:szCs w:val="20"/>
        </w:rPr>
        <w:t>Clarification on budget allocatio</w:t>
      </w:r>
      <w:r w:rsidR="009F2383">
        <w:rPr>
          <w:rFonts w:ascii="Arial" w:hAnsi="Arial" w:cs="Arial"/>
          <w:b/>
          <w:bCs/>
          <w:spacing w:val="-2"/>
          <w:sz w:val="20"/>
          <w:szCs w:val="20"/>
        </w:rPr>
        <w:t xml:space="preserve">n                                                                                                      </w:t>
      </w:r>
      <w:r w:rsidR="00644E8E">
        <w:rPr>
          <w:rFonts w:ascii="Arial" w:hAnsi="Arial" w:cs="Arial"/>
          <w:spacing w:val="-2"/>
          <w:sz w:val="20"/>
          <w:szCs w:val="20"/>
        </w:rPr>
        <w:t>6</w:t>
      </w:r>
      <w:r w:rsidR="003E5CFC" w:rsidRPr="00E525F3">
        <w:rPr>
          <w:rFonts w:ascii="Arial" w:hAnsi="Arial" w:cs="Arial"/>
          <w:spacing w:val="-2"/>
          <w:sz w:val="20"/>
          <w:szCs w:val="20"/>
        </w:rPr>
        <w:t>.1</w:t>
      </w:r>
      <w:r w:rsidR="003E5CFC">
        <w:rPr>
          <w:rFonts w:ascii="Arial" w:hAnsi="Arial" w:cs="Arial"/>
          <w:b/>
          <w:bCs/>
          <w:spacing w:val="-2"/>
          <w:sz w:val="20"/>
          <w:szCs w:val="20"/>
        </w:rPr>
        <w:t xml:space="preserve"> </w:t>
      </w:r>
      <w:r w:rsidR="003E5CFC" w:rsidRPr="003E5CFC">
        <w:rPr>
          <w:rFonts w:ascii="Arial" w:hAnsi="Arial" w:cs="Arial"/>
          <w:spacing w:val="-2"/>
          <w:sz w:val="20"/>
          <w:szCs w:val="20"/>
        </w:rPr>
        <w:t>A</w:t>
      </w:r>
      <w:r w:rsidR="000259A1">
        <w:rPr>
          <w:rFonts w:ascii="Arial" w:hAnsi="Arial" w:cs="Arial"/>
          <w:spacing w:val="-2"/>
          <w:sz w:val="20"/>
          <w:szCs w:val="20"/>
        </w:rPr>
        <w:t xml:space="preserve"> question was raised</w:t>
      </w:r>
      <w:r w:rsidR="00D16D0D">
        <w:rPr>
          <w:rFonts w:ascii="Arial" w:hAnsi="Arial" w:cs="Arial"/>
          <w:spacing w:val="-2"/>
          <w:sz w:val="20"/>
          <w:szCs w:val="20"/>
        </w:rPr>
        <w:t xml:space="preserve"> </w:t>
      </w:r>
      <w:r w:rsidR="002D30FE">
        <w:rPr>
          <w:rFonts w:ascii="Arial" w:hAnsi="Arial" w:cs="Arial"/>
          <w:spacing w:val="-2"/>
          <w:sz w:val="20"/>
          <w:szCs w:val="20"/>
        </w:rPr>
        <w:t xml:space="preserve">on what the budget category of ‘contractual services’ means, as there seems to be </w:t>
      </w:r>
      <w:r w:rsidR="00D16D0D">
        <w:rPr>
          <w:rFonts w:ascii="Arial" w:hAnsi="Arial" w:cs="Arial"/>
          <w:spacing w:val="-2"/>
          <w:sz w:val="20"/>
          <w:szCs w:val="20"/>
        </w:rPr>
        <w:t xml:space="preserve">a large amount of budget is allocated for </w:t>
      </w:r>
      <w:r w:rsidR="002D30FE">
        <w:rPr>
          <w:rFonts w:ascii="Arial" w:hAnsi="Arial" w:cs="Arial"/>
          <w:spacing w:val="-2"/>
          <w:sz w:val="20"/>
          <w:szCs w:val="20"/>
        </w:rPr>
        <w:t>this category</w:t>
      </w:r>
      <w:r w:rsidR="0020536A">
        <w:rPr>
          <w:rFonts w:ascii="Arial" w:hAnsi="Arial" w:cs="Arial"/>
          <w:spacing w:val="-2"/>
          <w:sz w:val="20"/>
          <w:szCs w:val="20"/>
        </w:rPr>
        <w:t xml:space="preserve">; and how it differs from ‘local consultant’ category </w:t>
      </w:r>
      <w:r w:rsidR="002D30FE">
        <w:rPr>
          <w:rFonts w:ascii="Arial" w:hAnsi="Arial" w:cs="Arial"/>
          <w:spacing w:val="-2"/>
          <w:sz w:val="20"/>
          <w:szCs w:val="20"/>
        </w:rPr>
        <w:t>(ONEP).</w:t>
      </w:r>
    </w:p>
    <w:p w:rsidR="002D30FE" w:rsidRDefault="002D5460" w:rsidP="00B5182D">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It was elaborated</w:t>
      </w:r>
      <w:r w:rsidR="002D30FE">
        <w:rPr>
          <w:rFonts w:ascii="Arial" w:hAnsi="Arial" w:cs="Arial"/>
          <w:spacing w:val="-2"/>
          <w:sz w:val="20"/>
          <w:szCs w:val="20"/>
        </w:rPr>
        <w:t xml:space="preserve"> that ‘contractual services’ is a UNDP budget terminology that encompasses the subcontracting to institution to carry out some activities of the project components; </w:t>
      </w:r>
      <w:r w:rsidR="0020536A">
        <w:rPr>
          <w:rFonts w:ascii="Arial" w:hAnsi="Arial" w:cs="Arial"/>
          <w:spacing w:val="-2"/>
          <w:sz w:val="20"/>
          <w:szCs w:val="20"/>
        </w:rPr>
        <w:t xml:space="preserve">as well as </w:t>
      </w:r>
      <w:r w:rsidR="002D30FE">
        <w:rPr>
          <w:rFonts w:ascii="Arial" w:hAnsi="Arial" w:cs="Arial"/>
          <w:spacing w:val="-2"/>
          <w:sz w:val="20"/>
          <w:szCs w:val="20"/>
        </w:rPr>
        <w:t>organizing workshops</w:t>
      </w:r>
      <w:r w:rsidR="0020536A">
        <w:rPr>
          <w:rFonts w:ascii="Arial" w:hAnsi="Arial" w:cs="Arial"/>
          <w:spacing w:val="-2"/>
          <w:sz w:val="20"/>
          <w:szCs w:val="20"/>
        </w:rPr>
        <w:t xml:space="preserve"> and</w:t>
      </w:r>
      <w:r w:rsidR="002D30FE">
        <w:rPr>
          <w:rFonts w:ascii="Arial" w:hAnsi="Arial" w:cs="Arial"/>
          <w:spacing w:val="-2"/>
          <w:sz w:val="20"/>
          <w:szCs w:val="20"/>
        </w:rPr>
        <w:t xml:space="preserve"> trainings</w:t>
      </w:r>
      <w:r w:rsidR="009A6104">
        <w:rPr>
          <w:rFonts w:ascii="Arial" w:hAnsi="Arial" w:cs="Arial"/>
          <w:spacing w:val="-2"/>
          <w:sz w:val="20"/>
          <w:szCs w:val="20"/>
        </w:rPr>
        <w:t xml:space="preserve">. When the project is to engage individuals to provide technical inputs, the budget on this will be under ‘local consultant’ category. Further details can be found on the budget notes on page 62-65 of the project document. </w:t>
      </w:r>
    </w:p>
    <w:p w:rsidR="008F36E1" w:rsidRDefault="00644E8E" w:rsidP="00B5182D">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6</w:t>
      </w:r>
      <w:r w:rsidR="00E525F3">
        <w:rPr>
          <w:rFonts w:ascii="Arial" w:hAnsi="Arial" w:cs="Arial"/>
          <w:spacing w:val="-2"/>
          <w:sz w:val="20"/>
          <w:szCs w:val="20"/>
        </w:rPr>
        <w:t xml:space="preserve">.2 </w:t>
      </w:r>
      <w:r w:rsidR="009A6104">
        <w:rPr>
          <w:rFonts w:ascii="Arial" w:hAnsi="Arial" w:cs="Arial"/>
          <w:spacing w:val="-2"/>
          <w:sz w:val="20"/>
          <w:szCs w:val="20"/>
        </w:rPr>
        <w:t xml:space="preserve">There </w:t>
      </w:r>
      <w:r w:rsidR="003E5CFC">
        <w:rPr>
          <w:rFonts w:ascii="Arial" w:hAnsi="Arial" w:cs="Arial"/>
          <w:spacing w:val="-2"/>
          <w:sz w:val="20"/>
          <w:szCs w:val="20"/>
        </w:rPr>
        <w:t>was a comment that</w:t>
      </w:r>
      <w:r w:rsidR="002D5460">
        <w:rPr>
          <w:rFonts w:ascii="Arial" w:hAnsi="Arial" w:cs="Arial"/>
          <w:spacing w:val="-2"/>
          <w:sz w:val="20"/>
          <w:szCs w:val="20"/>
        </w:rPr>
        <w:t xml:space="preserve"> it was not clear how the budget would be channeled for</w:t>
      </w:r>
      <w:r w:rsidR="003E5CFC">
        <w:rPr>
          <w:rFonts w:ascii="Arial" w:hAnsi="Arial" w:cs="Arial"/>
          <w:spacing w:val="-2"/>
          <w:sz w:val="20"/>
          <w:szCs w:val="20"/>
        </w:rPr>
        <w:t xml:space="preserve"> community capacity </w:t>
      </w:r>
      <w:r w:rsidR="002D5460">
        <w:rPr>
          <w:rFonts w:ascii="Arial" w:hAnsi="Arial" w:cs="Arial"/>
          <w:spacing w:val="-2"/>
          <w:sz w:val="20"/>
          <w:szCs w:val="20"/>
        </w:rPr>
        <w:t xml:space="preserve">building and supports; as most of the budget seems to be for hiring consultants and other activities (TICA). </w:t>
      </w:r>
    </w:p>
    <w:p w:rsidR="00F91912" w:rsidRPr="00BD341B" w:rsidRDefault="002D5460" w:rsidP="00F64A51">
      <w:pPr>
        <w:jc w:val="both"/>
        <w:rPr>
          <w:rFonts w:ascii="Arial" w:hAnsi="Arial" w:cs="Arial"/>
          <w:i/>
          <w:iCs/>
          <w:sz w:val="20"/>
          <w:szCs w:val="20"/>
        </w:rPr>
      </w:pPr>
      <w:r>
        <w:rPr>
          <w:rFonts w:ascii="Arial" w:hAnsi="Arial" w:cs="Arial"/>
          <w:sz w:val="20"/>
          <w:szCs w:val="20"/>
        </w:rPr>
        <w:t xml:space="preserve">The clarification was that this is due to the budget categories that may not spell out very clearly on the activities. The meeting was asked to refer to the logical framework, especially to Outcomes </w:t>
      </w:r>
      <w:r w:rsidR="004E3214">
        <w:rPr>
          <w:rFonts w:ascii="Arial" w:hAnsi="Arial" w:cs="Arial"/>
          <w:sz w:val="20"/>
          <w:szCs w:val="20"/>
        </w:rPr>
        <w:t xml:space="preserve">2.1-2.3 (Pp.36-38) which provide details on how the process of community capacity building will be carried out, starting with strengthening the community capacity in sustainable production, enabling the establishment of the Community-based Social Enterprises; and </w:t>
      </w:r>
      <w:r w:rsidR="00B5182D">
        <w:rPr>
          <w:rFonts w:ascii="Arial" w:hAnsi="Arial" w:cs="Arial"/>
          <w:sz w:val="20"/>
          <w:szCs w:val="20"/>
        </w:rPr>
        <w:t>enhancing human and technological capacities in producer communities.</w:t>
      </w:r>
    </w:p>
    <w:p w:rsidR="00644E8E" w:rsidRDefault="00B4749A" w:rsidP="00EB56C8">
      <w:pPr>
        <w:pStyle w:val="ListParagraph"/>
        <w:numPr>
          <w:ilvl w:val="0"/>
          <w:numId w:val="10"/>
        </w:numPr>
        <w:tabs>
          <w:tab w:val="left" w:pos="-720"/>
        </w:tabs>
        <w:suppressAutoHyphens/>
        <w:jc w:val="both"/>
        <w:outlineLvl w:val="0"/>
        <w:rPr>
          <w:rFonts w:ascii="Arial" w:hAnsi="Arial" w:cs="Arial"/>
          <w:b/>
          <w:bCs/>
          <w:spacing w:val="-2"/>
          <w:sz w:val="20"/>
          <w:szCs w:val="20"/>
        </w:rPr>
      </w:pPr>
      <w:r w:rsidRPr="00CD694D">
        <w:rPr>
          <w:rFonts w:ascii="Arial" w:hAnsi="Arial" w:cs="Arial"/>
          <w:b/>
          <w:bCs/>
          <w:spacing w:val="-2"/>
          <w:sz w:val="20"/>
          <w:szCs w:val="20"/>
        </w:rPr>
        <w:lastRenderedPageBreak/>
        <w:t>Editorial:</w:t>
      </w:r>
    </w:p>
    <w:p w:rsidR="000259A1" w:rsidRPr="00F91912" w:rsidRDefault="009F2383" w:rsidP="00FE0206">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A question was asked if the project timeframe is from 2011 to 2015 – as put in the presentation or from 2010 to 2014, as appeared on P. 2 of the project document (ONEP).</w:t>
      </w:r>
      <w:r w:rsidR="006928F4" w:rsidRPr="00EB56C8">
        <w:rPr>
          <w:rFonts w:ascii="Arial" w:hAnsi="Arial" w:cs="Arial"/>
          <w:spacing w:val="-2"/>
          <w:sz w:val="20"/>
          <w:szCs w:val="20"/>
        </w:rPr>
        <w:t xml:space="preserve"> </w:t>
      </w:r>
    </w:p>
    <w:p w:rsidR="000259A1" w:rsidRPr="009F2383" w:rsidRDefault="009F2383" w:rsidP="00FE0206">
      <w:pPr>
        <w:tabs>
          <w:tab w:val="left" w:pos="-720"/>
        </w:tabs>
        <w:suppressAutoHyphens/>
        <w:jc w:val="both"/>
        <w:outlineLvl w:val="0"/>
        <w:rPr>
          <w:rFonts w:ascii="Arial" w:hAnsi="Arial" w:cs="Arial"/>
          <w:spacing w:val="-2"/>
          <w:sz w:val="20"/>
          <w:szCs w:val="20"/>
        </w:rPr>
      </w:pPr>
      <w:r>
        <w:rPr>
          <w:rFonts w:ascii="Arial" w:hAnsi="Arial" w:cs="Arial"/>
          <w:spacing w:val="-2"/>
          <w:sz w:val="20"/>
          <w:szCs w:val="20"/>
        </w:rPr>
        <w:t xml:space="preserve">It was confirmed that the project duration will be from 2011-2015; the correction would be made to the project document accordingly </w:t>
      </w:r>
    </w:p>
    <w:p w:rsidR="006928F4" w:rsidRPr="00CD694D" w:rsidRDefault="00BD341B" w:rsidP="00FE0206">
      <w:pPr>
        <w:tabs>
          <w:tab w:val="left" w:pos="-720"/>
        </w:tabs>
        <w:suppressAutoHyphens/>
        <w:jc w:val="both"/>
        <w:outlineLvl w:val="0"/>
        <w:rPr>
          <w:rFonts w:ascii="Arial" w:hAnsi="Arial" w:cs="Arial"/>
          <w:b/>
          <w:bCs/>
          <w:spacing w:val="-2"/>
          <w:sz w:val="20"/>
          <w:szCs w:val="20"/>
          <w:u w:val="single"/>
        </w:rPr>
      </w:pPr>
      <w:r w:rsidRPr="00CD694D">
        <w:rPr>
          <w:rFonts w:ascii="Arial" w:hAnsi="Arial" w:cs="Arial"/>
          <w:b/>
          <w:bCs/>
          <w:spacing w:val="-2"/>
          <w:sz w:val="20"/>
          <w:szCs w:val="20"/>
          <w:u w:val="single"/>
        </w:rPr>
        <w:t>Conclusion</w:t>
      </w:r>
    </w:p>
    <w:p w:rsidR="00CD7390" w:rsidRPr="00CD7390" w:rsidRDefault="00AB4434" w:rsidP="00FE0206">
      <w:pPr>
        <w:jc w:val="both"/>
        <w:rPr>
          <w:rFonts w:ascii="Arial" w:hAnsi="Arial" w:cs="Arial"/>
          <w:sz w:val="20"/>
          <w:szCs w:val="20"/>
        </w:rPr>
      </w:pPr>
      <w:r>
        <w:rPr>
          <w:rFonts w:ascii="Arial" w:hAnsi="Arial" w:cs="Arial"/>
          <w:sz w:val="20"/>
          <w:szCs w:val="20"/>
        </w:rPr>
        <w:t>Mr. Yuxue Xue, t</w:t>
      </w:r>
      <w:r w:rsidR="00FE0206">
        <w:rPr>
          <w:rFonts w:ascii="Arial" w:hAnsi="Arial" w:cs="Arial"/>
          <w:sz w:val="20"/>
          <w:szCs w:val="20"/>
        </w:rPr>
        <w:t xml:space="preserve">he Chair of the LPAC, </w:t>
      </w:r>
      <w:r w:rsidR="00CD7390" w:rsidRPr="00CD7390">
        <w:rPr>
          <w:rFonts w:ascii="Arial" w:hAnsi="Arial" w:cs="Arial"/>
          <w:sz w:val="20"/>
          <w:szCs w:val="20"/>
        </w:rPr>
        <w:t>concluded</w:t>
      </w:r>
      <w:r w:rsidR="006E7E30" w:rsidRPr="00CD7390">
        <w:rPr>
          <w:rFonts w:ascii="Arial" w:hAnsi="Arial" w:cs="Arial"/>
          <w:sz w:val="20"/>
          <w:szCs w:val="20"/>
        </w:rPr>
        <w:t xml:space="preserve"> that as the project document was well-researched and the project design was logical</w:t>
      </w:r>
      <w:r w:rsidR="00F97329">
        <w:rPr>
          <w:rFonts w:ascii="Arial" w:hAnsi="Arial" w:cs="Arial"/>
          <w:sz w:val="20"/>
          <w:szCs w:val="20"/>
        </w:rPr>
        <w:t xml:space="preserve">. </w:t>
      </w:r>
      <w:r w:rsidR="006E7E30" w:rsidRPr="00CD7390">
        <w:rPr>
          <w:rFonts w:ascii="Arial" w:hAnsi="Arial" w:cs="Arial"/>
          <w:sz w:val="20"/>
          <w:szCs w:val="20"/>
        </w:rPr>
        <w:t xml:space="preserve">   </w:t>
      </w:r>
    </w:p>
    <w:p w:rsidR="006E7E30" w:rsidRPr="00CD7390" w:rsidRDefault="006E7E30" w:rsidP="00FE0206">
      <w:pPr>
        <w:jc w:val="both"/>
        <w:rPr>
          <w:rFonts w:ascii="Arial" w:hAnsi="Arial" w:cs="Arial"/>
          <w:sz w:val="20"/>
          <w:szCs w:val="20"/>
        </w:rPr>
      </w:pPr>
      <w:r w:rsidRPr="00CD7390">
        <w:rPr>
          <w:rFonts w:ascii="Arial" w:hAnsi="Arial" w:cs="Arial"/>
          <w:sz w:val="20"/>
          <w:szCs w:val="20"/>
        </w:rPr>
        <w:t>The project team should further revise the document to highl</w:t>
      </w:r>
      <w:r w:rsidR="00F97329">
        <w:rPr>
          <w:rFonts w:ascii="Arial" w:hAnsi="Arial" w:cs="Arial"/>
          <w:sz w:val="20"/>
          <w:szCs w:val="20"/>
        </w:rPr>
        <w:t>ight the importance of the above</w:t>
      </w:r>
      <w:r w:rsidRPr="00CD7390">
        <w:rPr>
          <w:rFonts w:ascii="Arial" w:hAnsi="Arial" w:cs="Arial"/>
          <w:sz w:val="20"/>
          <w:szCs w:val="20"/>
        </w:rPr>
        <w:t xml:space="preserve"> issues </w:t>
      </w:r>
      <w:r w:rsidR="00F97329">
        <w:rPr>
          <w:rFonts w:ascii="Arial" w:hAnsi="Arial" w:cs="Arial"/>
          <w:sz w:val="20"/>
          <w:szCs w:val="20"/>
        </w:rPr>
        <w:t xml:space="preserve">raised during the discussion particularly on the following points: </w:t>
      </w:r>
    </w:p>
    <w:p w:rsidR="00BD341B" w:rsidRPr="00F97329" w:rsidRDefault="00150F0C" w:rsidP="00FE0206">
      <w:pPr>
        <w:pStyle w:val="ListParagraph"/>
        <w:numPr>
          <w:ilvl w:val="0"/>
          <w:numId w:val="12"/>
        </w:numPr>
        <w:jc w:val="both"/>
        <w:rPr>
          <w:rFonts w:ascii="Arial" w:hAnsi="Arial" w:cs="Arial"/>
          <w:sz w:val="20"/>
          <w:szCs w:val="20"/>
        </w:rPr>
      </w:pPr>
      <w:r>
        <w:rPr>
          <w:rFonts w:ascii="Arial" w:hAnsi="Arial" w:cs="Arial"/>
          <w:sz w:val="20"/>
          <w:szCs w:val="20"/>
        </w:rPr>
        <w:t xml:space="preserve">Ensuring </w:t>
      </w:r>
      <w:r w:rsidR="00BD341B" w:rsidRPr="00F97329">
        <w:rPr>
          <w:rFonts w:ascii="Arial" w:hAnsi="Arial" w:cs="Arial"/>
          <w:sz w:val="20"/>
          <w:szCs w:val="20"/>
        </w:rPr>
        <w:t xml:space="preserve"> the right balance between cons</w:t>
      </w:r>
      <w:r>
        <w:rPr>
          <w:rFonts w:ascii="Arial" w:hAnsi="Arial" w:cs="Arial"/>
          <w:sz w:val="20"/>
          <w:szCs w:val="20"/>
        </w:rPr>
        <w:t>ervation and income generation:</w:t>
      </w:r>
      <w:r w:rsidR="00BD341B" w:rsidRPr="00F97329">
        <w:rPr>
          <w:rFonts w:ascii="Arial" w:hAnsi="Arial" w:cs="Arial"/>
          <w:sz w:val="20"/>
          <w:szCs w:val="20"/>
        </w:rPr>
        <w:t xml:space="preserve"> rigorous M&amp;E </w:t>
      </w:r>
      <w:r>
        <w:rPr>
          <w:rFonts w:ascii="Arial" w:hAnsi="Arial" w:cs="Arial"/>
          <w:sz w:val="20"/>
          <w:szCs w:val="20"/>
        </w:rPr>
        <w:t>and check and balance system, as well as capacity building for community</w:t>
      </w:r>
      <w:r w:rsidR="00AB4434">
        <w:rPr>
          <w:rFonts w:ascii="Arial" w:hAnsi="Arial" w:cs="Arial"/>
          <w:sz w:val="20"/>
          <w:szCs w:val="20"/>
        </w:rPr>
        <w:t>-based social enterprises;</w:t>
      </w:r>
    </w:p>
    <w:p w:rsidR="00BD341B" w:rsidRPr="00150F0C" w:rsidRDefault="00AB4434" w:rsidP="00FE0206">
      <w:pPr>
        <w:pStyle w:val="ListParagraph"/>
        <w:numPr>
          <w:ilvl w:val="0"/>
          <w:numId w:val="12"/>
        </w:numPr>
        <w:jc w:val="both"/>
        <w:rPr>
          <w:rFonts w:ascii="Arial" w:hAnsi="Arial" w:cs="Arial"/>
          <w:sz w:val="20"/>
          <w:szCs w:val="20"/>
        </w:rPr>
      </w:pPr>
      <w:r>
        <w:rPr>
          <w:rFonts w:ascii="Arial" w:hAnsi="Arial" w:cs="Arial"/>
          <w:sz w:val="20"/>
          <w:szCs w:val="20"/>
        </w:rPr>
        <w:t xml:space="preserve">Ensuring linkages with existing </w:t>
      </w:r>
      <w:r w:rsidR="00BD341B" w:rsidRPr="00150F0C">
        <w:rPr>
          <w:rFonts w:ascii="Arial" w:hAnsi="Arial" w:cs="Arial"/>
          <w:sz w:val="20"/>
          <w:szCs w:val="20"/>
        </w:rPr>
        <w:t>projects and policies</w:t>
      </w:r>
      <w:r>
        <w:rPr>
          <w:rFonts w:ascii="Arial" w:hAnsi="Arial" w:cs="Arial"/>
          <w:sz w:val="20"/>
          <w:szCs w:val="20"/>
        </w:rPr>
        <w:t>, especially at the pilot sites;</w:t>
      </w:r>
      <w:r w:rsidR="00BD341B" w:rsidRPr="00150F0C">
        <w:rPr>
          <w:rFonts w:ascii="Arial" w:hAnsi="Arial" w:cs="Arial"/>
          <w:sz w:val="20"/>
          <w:szCs w:val="20"/>
        </w:rPr>
        <w:t xml:space="preserve"> </w:t>
      </w:r>
    </w:p>
    <w:p w:rsidR="00BD341B" w:rsidRPr="00F97329" w:rsidRDefault="00AB4434" w:rsidP="00FE0206">
      <w:pPr>
        <w:pStyle w:val="ListParagraph"/>
        <w:numPr>
          <w:ilvl w:val="0"/>
          <w:numId w:val="12"/>
        </w:numPr>
        <w:jc w:val="both"/>
        <w:rPr>
          <w:rFonts w:ascii="Arial" w:hAnsi="Arial" w:cs="Arial"/>
          <w:sz w:val="20"/>
          <w:szCs w:val="20"/>
        </w:rPr>
      </w:pPr>
      <w:r>
        <w:rPr>
          <w:rFonts w:ascii="Arial" w:hAnsi="Arial" w:cs="Arial"/>
          <w:sz w:val="20"/>
          <w:szCs w:val="20"/>
        </w:rPr>
        <w:t xml:space="preserve">Providing further clarification on the Community-based Social Enterprises: its setup and operational mechanism </w:t>
      </w:r>
    </w:p>
    <w:p w:rsidR="00AB4434" w:rsidRDefault="00AB4434" w:rsidP="00FE0206">
      <w:pPr>
        <w:jc w:val="both"/>
        <w:rPr>
          <w:rFonts w:ascii="Arial" w:hAnsi="Arial" w:cs="Arial"/>
          <w:sz w:val="20"/>
          <w:szCs w:val="20"/>
        </w:rPr>
      </w:pPr>
    </w:p>
    <w:p w:rsidR="00BD341B" w:rsidRPr="00CD7390" w:rsidRDefault="00BD341B" w:rsidP="00FE0206">
      <w:pPr>
        <w:jc w:val="both"/>
        <w:rPr>
          <w:rFonts w:ascii="Arial" w:hAnsi="Arial" w:cs="Arial"/>
          <w:sz w:val="20"/>
          <w:szCs w:val="20"/>
        </w:rPr>
      </w:pPr>
      <w:r w:rsidRPr="00CD7390">
        <w:rPr>
          <w:rFonts w:ascii="Arial" w:hAnsi="Arial" w:cs="Arial"/>
          <w:sz w:val="20"/>
          <w:szCs w:val="20"/>
        </w:rPr>
        <w:t xml:space="preserve">All comments/suggestions discussed at the meeting would be reflected and incorporated into the project inception report, which is considered a key document to guide the project implementation. </w:t>
      </w:r>
    </w:p>
    <w:p w:rsidR="00BD341B" w:rsidRPr="00CD7390" w:rsidRDefault="00AB4434" w:rsidP="00FE0206">
      <w:pPr>
        <w:jc w:val="both"/>
        <w:rPr>
          <w:rFonts w:ascii="Arial" w:hAnsi="Arial" w:cs="Arial"/>
          <w:sz w:val="20"/>
          <w:szCs w:val="20"/>
        </w:rPr>
      </w:pPr>
      <w:r>
        <w:rPr>
          <w:rFonts w:ascii="Arial" w:hAnsi="Arial" w:cs="Arial"/>
          <w:sz w:val="20"/>
          <w:szCs w:val="20"/>
        </w:rPr>
        <w:t>Mr. Apiwat Sretarugsa, BEDO Executive Director, took the opportunity to thank all participants for their useful and constructive comments, adding that f</w:t>
      </w:r>
      <w:r w:rsidR="00BD341B" w:rsidRPr="00CD7390">
        <w:rPr>
          <w:rFonts w:ascii="Arial" w:hAnsi="Arial" w:cs="Arial"/>
          <w:sz w:val="20"/>
          <w:szCs w:val="20"/>
        </w:rPr>
        <w:t xml:space="preserve">urther consultation with key partners </w:t>
      </w:r>
      <w:r w:rsidR="00FE0206">
        <w:rPr>
          <w:rFonts w:ascii="Arial" w:hAnsi="Arial" w:cs="Arial"/>
          <w:sz w:val="20"/>
          <w:szCs w:val="20"/>
        </w:rPr>
        <w:t xml:space="preserve">will be done </w:t>
      </w:r>
      <w:r w:rsidR="00BD341B" w:rsidRPr="00CD7390">
        <w:rPr>
          <w:rFonts w:ascii="Arial" w:hAnsi="Arial" w:cs="Arial"/>
          <w:sz w:val="20"/>
          <w:szCs w:val="20"/>
        </w:rPr>
        <w:t>during the</w:t>
      </w:r>
      <w:r w:rsidR="00FE0206">
        <w:rPr>
          <w:rFonts w:ascii="Arial" w:hAnsi="Arial" w:cs="Arial"/>
          <w:sz w:val="20"/>
          <w:szCs w:val="20"/>
        </w:rPr>
        <w:t xml:space="preserve"> beginning of the</w:t>
      </w:r>
      <w:r w:rsidR="00BD341B" w:rsidRPr="00CD7390">
        <w:rPr>
          <w:rFonts w:ascii="Arial" w:hAnsi="Arial" w:cs="Arial"/>
          <w:sz w:val="20"/>
          <w:szCs w:val="20"/>
        </w:rPr>
        <w:t xml:space="preserve"> inception phase</w:t>
      </w:r>
      <w:r w:rsidR="00FE0206">
        <w:rPr>
          <w:rFonts w:ascii="Arial" w:hAnsi="Arial" w:cs="Arial"/>
          <w:sz w:val="20"/>
          <w:szCs w:val="20"/>
        </w:rPr>
        <w:t>.</w:t>
      </w:r>
    </w:p>
    <w:p w:rsidR="00BD341B" w:rsidRPr="00CD7390" w:rsidRDefault="00D8303D" w:rsidP="00FE0206">
      <w:pPr>
        <w:jc w:val="both"/>
        <w:rPr>
          <w:rFonts w:ascii="Arial" w:hAnsi="Arial" w:cs="Arial"/>
          <w:sz w:val="20"/>
          <w:szCs w:val="20"/>
        </w:rPr>
      </w:pPr>
      <w:r>
        <w:rPr>
          <w:rFonts w:ascii="Arial" w:hAnsi="Arial" w:cs="Arial"/>
          <w:sz w:val="20"/>
          <w:szCs w:val="20"/>
        </w:rPr>
        <w:t>The m</w:t>
      </w:r>
      <w:r w:rsidR="00BD341B" w:rsidRPr="00CD7390">
        <w:rPr>
          <w:rFonts w:ascii="Arial" w:hAnsi="Arial" w:cs="Arial"/>
          <w:sz w:val="20"/>
          <w:szCs w:val="20"/>
        </w:rPr>
        <w:t>eeting closed at 16.00 hrs.</w:t>
      </w:r>
    </w:p>
    <w:p w:rsidR="006928F4" w:rsidRPr="00CD7390" w:rsidRDefault="006928F4" w:rsidP="00EB56C8">
      <w:pPr>
        <w:tabs>
          <w:tab w:val="left" w:pos="-720"/>
        </w:tabs>
        <w:suppressAutoHyphens/>
        <w:jc w:val="both"/>
        <w:outlineLvl w:val="0"/>
        <w:rPr>
          <w:rFonts w:ascii="Arial" w:hAnsi="Arial" w:cs="Arial"/>
          <w:spacing w:val="-2"/>
          <w:sz w:val="20"/>
          <w:szCs w:val="20"/>
        </w:rPr>
      </w:pPr>
    </w:p>
    <w:p w:rsidR="006928F4" w:rsidRPr="00AB4434" w:rsidRDefault="00AB4434" w:rsidP="00EB56C8">
      <w:pPr>
        <w:tabs>
          <w:tab w:val="left" w:pos="-720"/>
        </w:tabs>
        <w:suppressAutoHyphens/>
        <w:jc w:val="both"/>
        <w:outlineLvl w:val="0"/>
        <w:rPr>
          <w:rFonts w:ascii="Arial" w:hAnsi="Arial" w:cs="Arial"/>
          <w:b/>
          <w:bCs/>
          <w:spacing w:val="-2"/>
          <w:sz w:val="20"/>
          <w:szCs w:val="20"/>
          <w:u w:val="single"/>
        </w:rPr>
      </w:pPr>
      <w:r w:rsidRPr="00AB4434">
        <w:rPr>
          <w:rFonts w:ascii="Arial" w:hAnsi="Arial" w:cs="Arial"/>
          <w:b/>
          <w:bCs/>
          <w:spacing w:val="-2"/>
          <w:sz w:val="20"/>
          <w:szCs w:val="20"/>
          <w:u w:val="single"/>
        </w:rPr>
        <w:t>Attachments</w:t>
      </w:r>
    </w:p>
    <w:p w:rsidR="00F91912" w:rsidRPr="00CD7390" w:rsidRDefault="00F91912" w:rsidP="00EB56C8">
      <w:pPr>
        <w:tabs>
          <w:tab w:val="left" w:pos="-720"/>
        </w:tabs>
        <w:suppressAutoHyphens/>
        <w:jc w:val="both"/>
        <w:outlineLvl w:val="0"/>
        <w:rPr>
          <w:rFonts w:ascii="Arial" w:hAnsi="Arial" w:cs="Arial"/>
          <w:spacing w:val="-2"/>
          <w:sz w:val="20"/>
          <w:szCs w:val="20"/>
        </w:rPr>
      </w:pPr>
      <w:r w:rsidRPr="00CD7390">
        <w:rPr>
          <w:rFonts w:ascii="Arial" w:hAnsi="Arial" w:cs="Arial"/>
          <w:spacing w:val="-2"/>
          <w:sz w:val="20"/>
          <w:szCs w:val="20"/>
        </w:rPr>
        <w:t>Annex 1: P</w:t>
      </w:r>
      <w:r w:rsidR="00D8303D">
        <w:rPr>
          <w:rFonts w:ascii="Arial" w:hAnsi="Arial" w:cs="Arial"/>
          <w:spacing w:val="-2"/>
          <w:sz w:val="20"/>
          <w:szCs w:val="20"/>
        </w:rPr>
        <w:t>ower Point Presentation on the P</w:t>
      </w:r>
      <w:r w:rsidRPr="00CD7390">
        <w:rPr>
          <w:rFonts w:ascii="Arial" w:hAnsi="Arial" w:cs="Arial"/>
          <w:spacing w:val="-2"/>
          <w:sz w:val="20"/>
          <w:szCs w:val="20"/>
        </w:rPr>
        <w:t>roject</w:t>
      </w:r>
    </w:p>
    <w:p w:rsidR="00F91912" w:rsidRPr="00CD7390" w:rsidRDefault="00F91912" w:rsidP="00EB56C8">
      <w:pPr>
        <w:tabs>
          <w:tab w:val="left" w:pos="-720"/>
        </w:tabs>
        <w:suppressAutoHyphens/>
        <w:jc w:val="both"/>
        <w:outlineLvl w:val="0"/>
        <w:rPr>
          <w:rFonts w:ascii="Arial" w:hAnsi="Arial" w:cs="Arial"/>
          <w:spacing w:val="-2"/>
          <w:sz w:val="20"/>
          <w:szCs w:val="20"/>
        </w:rPr>
      </w:pPr>
      <w:r w:rsidRPr="00CD7390">
        <w:rPr>
          <w:rFonts w:ascii="Arial" w:hAnsi="Arial" w:cs="Arial"/>
          <w:spacing w:val="-2"/>
          <w:sz w:val="20"/>
          <w:szCs w:val="20"/>
        </w:rPr>
        <w:t xml:space="preserve">Annex 2: Draft Inception Work Plan and Implementation Plan </w:t>
      </w:r>
    </w:p>
    <w:p w:rsidR="008F36E1" w:rsidRPr="00CD7390" w:rsidRDefault="008F36E1" w:rsidP="006928F4">
      <w:pPr>
        <w:tabs>
          <w:tab w:val="left" w:pos="-720"/>
        </w:tabs>
        <w:suppressAutoHyphens/>
        <w:jc w:val="both"/>
        <w:outlineLvl w:val="0"/>
        <w:rPr>
          <w:rFonts w:ascii="Arial" w:hAnsi="Arial" w:cs="Arial"/>
          <w:spacing w:val="-2"/>
          <w:sz w:val="20"/>
          <w:szCs w:val="20"/>
        </w:rPr>
      </w:pPr>
    </w:p>
    <w:p w:rsidR="008F36E1" w:rsidRPr="00CD7390" w:rsidRDefault="008F36E1" w:rsidP="006928F4">
      <w:pPr>
        <w:tabs>
          <w:tab w:val="left" w:pos="-720"/>
        </w:tabs>
        <w:suppressAutoHyphens/>
        <w:jc w:val="both"/>
        <w:outlineLvl w:val="0"/>
        <w:rPr>
          <w:rFonts w:ascii="Arial" w:hAnsi="Arial" w:cs="Arial"/>
          <w:spacing w:val="-2"/>
          <w:sz w:val="20"/>
          <w:szCs w:val="20"/>
        </w:rPr>
      </w:pPr>
    </w:p>
    <w:p w:rsidR="00EB56C8" w:rsidRPr="00EB56C8" w:rsidRDefault="00EB56C8" w:rsidP="00EB56C8">
      <w:pPr>
        <w:pStyle w:val="ListParagraph"/>
        <w:tabs>
          <w:tab w:val="left" w:pos="-720"/>
        </w:tabs>
        <w:suppressAutoHyphens/>
        <w:jc w:val="both"/>
        <w:outlineLvl w:val="0"/>
        <w:rPr>
          <w:rFonts w:ascii="Arial" w:hAnsi="Arial" w:cs="Arial"/>
          <w:spacing w:val="-2"/>
          <w:sz w:val="20"/>
          <w:szCs w:val="20"/>
        </w:rPr>
      </w:pPr>
    </w:p>
    <w:p w:rsidR="00EB56C8" w:rsidRDefault="00EB56C8" w:rsidP="00EB56C8">
      <w:pPr>
        <w:tabs>
          <w:tab w:val="left" w:pos="-720"/>
        </w:tabs>
        <w:suppressAutoHyphens/>
        <w:jc w:val="both"/>
        <w:outlineLvl w:val="0"/>
        <w:rPr>
          <w:rFonts w:ascii="Arial" w:hAnsi="Arial" w:cs="Arial"/>
          <w:spacing w:val="-2"/>
          <w:sz w:val="20"/>
          <w:szCs w:val="20"/>
        </w:rPr>
      </w:pPr>
    </w:p>
    <w:p w:rsidR="0071065F" w:rsidRDefault="0071065F">
      <w:pPr>
        <w:rPr>
          <w:rFonts w:ascii="Arial" w:hAnsi="Arial" w:cs="Arial"/>
          <w:sz w:val="20"/>
          <w:szCs w:val="20"/>
        </w:rPr>
      </w:pPr>
    </w:p>
    <w:p w:rsidR="002B16E8" w:rsidRDefault="002B16E8"/>
    <w:sectPr w:rsidR="002B16E8" w:rsidSect="002B16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6CF" w:rsidRDefault="00D976CF" w:rsidP="00FB30F9">
      <w:pPr>
        <w:spacing w:after="0" w:line="240" w:lineRule="auto"/>
      </w:pPr>
      <w:r>
        <w:separator/>
      </w:r>
    </w:p>
  </w:endnote>
  <w:endnote w:type="continuationSeparator" w:id="0">
    <w:p w:rsidR="00D976CF" w:rsidRDefault="00D976CF" w:rsidP="00FB3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3D" w:rsidRDefault="00D83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42"/>
      <w:docPartObj>
        <w:docPartGallery w:val="Page Numbers (Bottom of Page)"/>
        <w:docPartUnique/>
      </w:docPartObj>
    </w:sdtPr>
    <w:sdtContent>
      <w:p w:rsidR="006E7E30" w:rsidRDefault="00FD3742">
        <w:pPr>
          <w:pStyle w:val="Footer"/>
          <w:jc w:val="center"/>
        </w:pPr>
        <w:fldSimple w:instr=" PAGE   \* MERGEFORMAT ">
          <w:r w:rsidR="00FE0206">
            <w:rPr>
              <w:noProof/>
            </w:rPr>
            <w:t>2</w:t>
          </w:r>
        </w:fldSimple>
      </w:p>
    </w:sdtContent>
  </w:sdt>
  <w:p w:rsidR="006E7E30" w:rsidRDefault="006E7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3D" w:rsidRDefault="00D83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6CF" w:rsidRDefault="00D976CF" w:rsidP="00FB30F9">
      <w:pPr>
        <w:spacing w:after="0" w:line="240" w:lineRule="auto"/>
      </w:pPr>
      <w:r>
        <w:separator/>
      </w:r>
    </w:p>
  </w:footnote>
  <w:footnote w:type="continuationSeparator" w:id="0">
    <w:p w:rsidR="00D976CF" w:rsidRDefault="00D976CF" w:rsidP="00FB3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3D" w:rsidRDefault="00D83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3013"/>
      <w:docPartObj>
        <w:docPartGallery w:val="Watermarks"/>
        <w:docPartUnique/>
      </w:docPartObj>
    </w:sdtPr>
    <w:sdtContent>
      <w:p w:rsidR="00D8303D" w:rsidRDefault="00FD3742">
        <w:pPr>
          <w:pStyle w:val="Header"/>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9217"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3D" w:rsidRDefault="00D83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6F25"/>
    <w:multiLevelType w:val="hybridMultilevel"/>
    <w:tmpl w:val="22A442E0"/>
    <w:lvl w:ilvl="0" w:tplc="EAB0E78C">
      <w:start w:val="1"/>
      <w:numFmt w:val="decimal"/>
      <w:pStyle w:val="Default"/>
      <w:lvlText w:val="%1."/>
      <w:lvlJc w:val="left"/>
      <w:pPr>
        <w:tabs>
          <w:tab w:val="num" w:pos="720"/>
        </w:tabs>
      </w:pPr>
      <w:rPr>
        <w:rFonts w:cs="Times New Roman" w:hint="default"/>
        <w:b w:val="0"/>
        <w:bCs w:val="0"/>
        <w:i w:val="0"/>
        <w:iCs w:val="0"/>
        <w:color w:val="auto"/>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223948"/>
    <w:multiLevelType w:val="hybridMultilevel"/>
    <w:tmpl w:val="D996019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6439C"/>
    <w:multiLevelType w:val="hybridMultilevel"/>
    <w:tmpl w:val="D2E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70FE2"/>
    <w:multiLevelType w:val="hybridMultilevel"/>
    <w:tmpl w:val="82B62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778D1"/>
    <w:multiLevelType w:val="hybridMultilevel"/>
    <w:tmpl w:val="8932C7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677FDC"/>
    <w:multiLevelType w:val="hybridMultilevel"/>
    <w:tmpl w:val="EC1ED7C8"/>
    <w:lvl w:ilvl="0" w:tplc="BA1C6E9E">
      <w:start w:val="2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952AE"/>
    <w:multiLevelType w:val="hybridMultilevel"/>
    <w:tmpl w:val="AE14C8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865521"/>
    <w:multiLevelType w:val="hybridMultilevel"/>
    <w:tmpl w:val="1E60A5B2"/>
    <w:lvl w:ilvl="0" w:tplc="3484F76C">
      <w:start w:val="1"/>
      <w:numFmt w:val="decimal"/>
      <w:lvlText w:val="%1."/>
      <w:lvlJc w:val="left"/>
      <w:pPr>
        <w:tabs>
          <w:tab w:val="num" w:pos="720"/>
        </w:tabs>
      </w:pPr>
      <w:rPr>
        <w:rFonts w:ascii="Arial" w:eastAsiaTheme="minorHAnsi" w:hAnsi="Arial" w:cs="Arial"/>
        <w:b w:val="0"/>
        <w:bCs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55D62"/>
    <w:multiLevelType w:val="hybridMultilevel"/>
    <w:tmpl w:val="F57AE924"/>
    <w:lvl w:ilvl="0" w:tplc="A886A6F4">
      <w:start w:val="1"/>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23682"/>
    <w:multiLevelType w:val="multilevel"/>
    <w:tmpl w:val="CABE79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3345526"/>
    <w:multiLevelType w:val="hybridMultilevel"/>
    <w:tmpl w:val="F18E8BC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91C0A"/>
    <w:multiLevelType w:val="hybridMultilevel"/>
    <w:tmpl w:val="82B62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1"/>
  </w:num>
  <w:num w:numId="8">
    <w:abstractNumId w:val="1"/>
  </w:num>
  <w:num w:numId="9">
    <w:abstractNumId w:val="3"/>
  </w:num>
  <w:num w:numId="10">
    <w:abstractNumId w:val="1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9"/>
    </o:shapelayout>
  </w:hdrShapeDefaults>
  <w:footnotePr>
    <w:footnote w:id="-1"/>
    <w:footnote w:id="0"/>
  </w:footnotePr>
  <w:endnotePr>
    <w:endnote w:id="-1"/>
    <w:endnote w:id="0"/>
  </w:endnotePr>
  <w:compat>
    <w:applyBreakingRules/>
  </w:compat>
  <w:rsids>
    <w:rsidRoot w:val="002B16E8"/>
    <w:rsid w:val="0000530F"/>
    <w:rsid w:val="00005A36"/>
    <w:rsid w:val="000259A1"/>
    <w:rsid w:val="0005068B"/>
    <w:rsid w:val="00062F89"/>
    <w:rsid w:val="000B34DF"/>
    <w:rsid w:val="000E45BB"/>
    <w:rsid w:val="00100C29"/>
    <w:rsid w:val="001273A6"/>
    <w:rsid w:val="00150F0C"/>
    <w:rsid w:val="00164F16"/>
    <w:rsid w:val="00190B36"/>
    <w:rsid w:val="001B5A27"/>
    <w:rsid w:val="001D2D32"/>
    <w:rsid w:val="001D618A"/>
    <w:rsid w:val="001F16B3"/>
    <w:rsid w:val="0020536A"/>
    <w:rsid w:val="00225288"/>
    <w:rsid w:val="00240428"/>
    <w:rsid w:val="00286171"/>
    <w:rsid w:val="00286201"/>
    <w:rsid w:val="00295715"/>
    <w:rsid w:val="002B16E8"/>
    <w:rsid w:val="002D30FE"/>
    <w:rsid w:val="002D5460"/>
    <w:rsid w:val="002F6C76"/>
    <w:rsid w:val="00322610"/>
    <w:rsid w:val="00335807"/>
    <w:rsid w:val="00344076"/>
    <w:rsid w:val="003511ED"/>
    <w:rsid w:val="003B7618"/>
    <w:rsid w:val="003D2819"/>
    <w:rsid w:val="003E4540"/>
    <w:rsid w:val="003E5CFC"/>
    <w:rsid w:val="004410DA"/>
    <w:rsid w:val="00481375"/>
    <w:rsid w:val="004A40B9"/>
    <w:rsid w:val="004C67CC"/>
    <w:rsid w:val="004E3214"/>
    <w:rsid w:val="00547DD9"/>
    <w:rsid w:val="00553A69"/>
    <w:rsid w:val="00563CB8"/>
    <w:rsid w:val="005723C9"/>
    <w:rsid w:val="0057795A"/>
    <w:rsid w:val="005E431B"/>
    <w:rsid w:val="005F46C0"/>
    <w:rsid w:val="00606865"/>
    <w:rsid w:val="00644E8E"/>
    <w:rsid w:val="00645F7D"/>
    <w:rsid w:val="006502DC"/>
    <w:rsid w:val="006648E8"/>
    <w:rsid w:val="006928F4"/>
    <w:rsid w:val="006E3FC0"/>
    <w:rsid w:val="006E7E30"/>
    <w:rsid w:val="007031AF"/>
    <w:rsid w:val="0071065F"/>
    <w:rsid w:val="00716FB3"/>
    <w:rsid w:val="00723782"/>
    <w:rsid w:val="00741E06"/>
    <w:rsid w:val="007772EA"/>
    <w:rsid w:val="00785477"/>
    <w:rsid w:val="007A424D"/>
    <w:rsid w:val="007A4675"/>
    <w:rsid w:val="007C1E69"/>
    <w:rsid w:val="007D2908"/>
    <w:rsid w:val="007D737D"/>
    <w:rsid w:val="00806200"/>
    <w:rsid w:val="00837C25"/>
    <w:rsid w:val="00876393"/>
    <w:rsid w:val="00876B86"/>
    <w:rsid w:val="00883FB7"/>
    <w:rsid w:val="008C2641"/>
    <w:rsid w:val="008E2795"/>
    <w:rsid w:val="008F36E1"/>
    <w:rsid w:val="00907DD6"/>
    <w:rsid w:val="00944767"/>
    <w:rsid w:val="00952F36"/>
    <w:rsid w:val="009576B4"/>
    <w:rsid w:val="00977839"/>
    <w:rsid w:val="009802A5"/>
    <w:rsid w:val="009A6104"/>
    <w:rsid w:val="009F2383"/>
    <w:rsid w:val="009F42D5"/>
    <w:rsid w:val="00A10A90"/>
    <w:rsid w:val="00A330D4"/>
    <w:rsid w:val="00A914D8"/>
    <w:rsid w:val="00A976C7"/>
    <w:rsid w:val="00AA5D89"/>
    <w:rsid w:val="00AB4434"/>
    <w:rsid w:val="00AE0805"/>
    <w:rsid w:val="00AE2E85"/>
    <w:rsid w:val="00B36873"/>
    <w:rsid w:val="00B40F92"/>
    <w:rsid w:val="00B4749A"/>
    <w:rsid w:val="00B5182D"/>
    <w:rsid w:val="00B522BA"/>
    <w:rsid w:val="00B57899"/>
    <w:rsid w:val="00BC16A9"/>
    <w:rsid w:val="00BD341B"/>
    <w:rsid w:val="00BE198E"/>
    <w:rsid w:val="00BF3F31"/>
    <w:rsid w:val="00C05996"/>
    <w:rsid w:val="00C75606"/>
    <w:rsid w:val="00C968A6"/>
    <w:rsid w:val="00CA54F2"/>
    <w:rsid w:val="00CC4C87"/>
    <w:rsid w:val="00CD694D"/>
    <w:rsid w:val="00CD7390"/>
    <w:rsid w:val="00CF6661"/>
    <w:rsid w:val="00D16D0D"/>
    <w:rsid w:val="00D2594A"/>
    <w:rsid w:val="00D8303D"/>
    <w:rsid w:val="00D873DB"/>
    <w:rsid w:val="00D976CF"/>
    <w:rsid w:val="00DB1C87"/>
    <w:rsid w:val="00DF74C0"/>
    <w:rsid w:val="00E21D05"/>
    <w:rsid w:val="00E35D59"/>
    <w:rsid w:val="00E525F3"/>
    <w:rsid w:val="00E807DE"/>
    <w:rsid w:val="00EB56C8"/>
    <w:rsid w:val="00F17799"/>
    <w:rsid w:val="00F33EB1"/>
    <w:rsid w:val="00F36DD8"/>
    <w:rsid w:val="00F64A51"/>
    <w:rsid w:val="00F91912"/>
    <w:rsid w:val="00F97329"/>
    <w:rsid w:val="00FB30F9"/>
    <w:rsid w:val="00FD21D7"/>
    <w:rsid w:val="00FD3742"/>
    <w:rsid w:val="00FE020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E8"/>
    <w:pPr>
      <w:spacing w:after="0" w:line="240" w:lineRule="auto"/>
      <w:ind w:left="720"/>
    </w:pPr>
    <w:rPr>
      <w:rFonts w:ascii="Calibri" w:hAnsi="Calibri" w:cs="Tahoma"/>
      <w:szCs w:val="22"/>
    </w:rPr>
  </w:style>
  <w:style w:type="paragraph" w:styleId="Header">
    <w:name w:val="header"/>
    <w:basedOn w:val="Normal"/>
    <w:link w:val="HeaderChar"/>
    <w:uiPriority w:val="99"/>
    <w:semiHidden/>
    <w:unhideWhenUsed/>
    <w:rsid w:val="00FB3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0F9"/>
  </w:style>
  <w:style w:type="paragraph" w:styleId="Footer">
    <w:name w:val="footer"/>
    <w:basedOn w:val="Normal"/>
    <w:link w:val="FooterChar"/>
    <w:uiPriority w:val="99"/>
    <w:unhideWhenUsed/>
    <w:rsid w:val="00FB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F9"/>
  </w:style>
  <w:style w:type="paragraph" w:customStyle="1" w:styleId="Default">
    <w:name w:val="Default"/>
    <w:rsid w:val="003D2819"/>
    <w:pPr>
      <w:numPr>
        <w:numId w:val="6"/>
      </w:numPr>
      <w:autoSpaceDE w:val="0"/>
      <w:autoSpaceDN w:val="0"/>
      <w:adjustRightInd w:val="0"/>
      <w:spacing w:after="0" w:line="240" w:lineRule="auto"/>
      <w:jc w:val="thaiDistribute"/>
    </w:pPr>
    <w:rPr>
      <w:rFonts w:ascii="Times New Roman" w:eastAsia="SimSu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473688">
      <w:bodyDiv w:val="1"/>
      <w:marLeft w:val="0"/>
      <w:marRight w:val="0"/>
      <w:marTop w:val="0"/>
      <w:marBottom w:val="0"/>
      <w:divBdr>
        <w:top w:val="none" w:sz="0" w:space="0" w:color="auto"/>
        <w:left w:val="none" w:sz="0" w:space="0" w:color="auto"/>
        <w:bottom w:val="none" w:sz="0" w:space="0" w:color="auto"/>
        <w:right w:val="none" w:sz="0" w:space="0" w:color="auto"/>
      </w:divBdr>
    </w:div>
    <w:div w:id="275597599">
      <w:bodyDiv w:val="1"/>
      <w:marLeft w:val="0"/>
      <w:marRight w:val="0"/>
      <w:marTop w:val="0"/>
      <w:marBottom w:val="0"/>
      <w:divBdr>
        <w:top w:val="none" w:sz="0" w:space="0" w:color="auto"/>
        <w:left w:val="none" w:sz="0" w:space="0" w:color="auto"/>
        <w:bottom w:val="none" w:sz="0" w:space="0" w:color="auto"/>
        <w:right w:val="none" w:sz="0" w:space="0" w:color="auto"/>
      </w:divBdr>
    </w:div>
    <w:div w:id="10311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2015-05-26T06:00:00+00:00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1668</Value>
      <Value>1107</Value>
      <Value>1</Value>
    </TaxCatchAll>
    <c4e2ab2cc9354bbf9064eeb465a566ea xmlns="1ed4137b-41b2-488b-8250-6d369ec27664">
      <Terms xmlns="http://schemas.microsoft.com/office/infopath/2007/PartnerControls"/>
    </c4e2ab2cc9354bbf9064eeb465a566ea>
    <UndpProjectNo xmlns="1ed4137b-41b2-488b-8250-6d369ec27664">00061370</UndpProjectNo>
    <UndpDocStatus xmlns="1ed4137b-41b2-488b-8250-6d369ec27664">Draft</UndpDocStatus>
    <Outcome1 xmlns="f1161f5b-24a3-4c2d-bc81-44cb9325e8ee">00077720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ATLASPDC-4-31789</_dlc_DocId>
    <_dlc_DocIdUrl xmlns="f1161f5b-24a3-4c2d-bc81-44cb9325e8ee">
      <Url>https://info.undp.org/docs/pdc/_layouts/DocIdRedir.aspx?ID=ATLASPDC-4-31789</Url>
      <Description>ATLASPDC-4-31789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B2B7C9-8321-42E6-A445-71F708E53087}"/>
</file>

<file path=customXml/itemProps2.xml><?xml version="1.0" encoding="utf-8"?>
<ds:datastoreItem xmlns:ds="http://schemas.openxmlformats.org/officeDocument/2006/customXml" ds:itemID="{EDA97217-7A83-45A0-A0DB-0656731A8071}"/>
</file>

<file path=customXml/itemProps3.xml><?xml version="1.0" encoding="utf-8"?>
<ds:datastoreItem xmlns:ds="http://schemas.openxmlformats.org/officeDocument/2006/customXml" ds:itemID="{427E7DEC-8237-4FBA-BEFA-15EBE9FFC25D}"/>
</file>

<file path=customXml/itemProps4.xml><?xml version="1.0" encoding="utf-8"?>
<ds:datastoreItem xmlns:ds="http://schemas.openxmlformats.org/officeDocument/2006/customXml" ds:itemID="{6522FBAC-D0FC-4B3B-885F-4A39A9843630}"/>
</file>

<file path=customXml/itemProps5.xml><?xml version="1.0" encoding="utf-8"?>
<ds:datastoreItem xmlns:ds="http://schemas.openxmlformats.org/officeDocument/2006/customXml" ds:itemID="{F1DE4B7B-74FB-4523-BBF1-80D1B410B55D}"/>
</file>

<file path=customXml/itemProps6.xml><?xml version="1.0" encoding="utf-8"?>
<ds:datastoreItem xmlns:ds="http://schemas.openxmlformats.org/officeDocument/2006/customXml" ds:itemID="{649E1110-1E42-43AE-AEAA-3126EAC9A075}"/>
</file>

<file path=docProps/app.xml><?xml version="1.0" encoding="utf-8"?>
<Properties xmlns="http://schemas.openxmlformats.org/officeDocument/2006/extended-properties" xmlns:vt="http://schemas.openxmlformats.org/officeDocument/2006/docPropsVTypes">
  <Template>Normal.dotm</Template>
  <TotalTime>4</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BEDO LPAC minutes</dc:title>
  <dc:subject/>
  <dc:creator>nisakorn.puangkamala</dc:creator>
  <cp:lastModifiedBy>sutharin.koonphol</cp:lastModifiedBy>
  <cp:revision>4</cp:revision>
  <cp:lastPrinted>2011-07-07T03:38:00Z</cp:lastPrinted>
  <dcterms:created xsi:type="dcterms:W3CDTF">2011-07-07T03:39:00Z</dcterms:created>
  <dcterms:modified xsi:type="dcterms:W3CDTF">2011-07-12T03:30:00Z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d0597ad5-8a26-407f-99f3-7c2fdc85f613</vt:lpwstr>
  </property>
  <property fmtid="{D5CDD505-2E9C-101B-9397-08002B2CF9AE}" pid="18" name="URL">
    <vt:lpwstr/>
  </property>
  <property fmtid="{D5CDD505-2E9C-101B-9397-08002B2CF9AE}" pid="19" name="DocumentSetDescription">
    <vt:lpwstr/>
  </property>
</Properties>
</file>